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DCBA" w14:textId="17F081D7" w:rsidR="002453B4" w:rsidRDefault="00E1570D" w:rsidP="00D35517">
      <w:pPr>
        <w:jc w:val="center"/>
        <w:rPr>
          <w:rFonts w:eastAsia="Times New Roman" w:cstheme="minorHAnsi"/>
          <w:bCs/>
          <w:sz w:val="24"/>
          <w:szCs w:val="24"/>
          <w:u w:val="single"/>
        </w:rPr>
      </w:pPr>
      <w:r w:rsidRPr="00767F8B"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 wp14:anchorId="2F6C4280" wp14:editId="67400050">
            <wp:extent cx="1633008" cy="110699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02" cy="11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D4F3" w14:textId="77777777" w:rsidR="00E1570D" w:rsidRDefault="00E1570D" w:rsidP="00D35517">
      <w:pPr>
        <w:jc w:val="center"/>
        <w:rPr>
          <w:rFonts w:eastAsia="Times New Roman" w:cstheme="minorHAnsi"/>
          <w:bCs/>
          <w:sz w:val="24"/>
          <w:szCs w:val="24"/>
          <w:u w:val="single"/>
        </w:rPr>
      </w:pPr>
    </w:p>
    <w:p w14:paraId="5AD61D70" w14:textId="403BD150" w:rsidR="00D35517" w:rsidRDefault="00D35517" w:rsidP="001824C8">
      <w:pPr>
        <w:spacing w:after="0"/>
        <w:jc w:val="center"/>
        <w:rPr>
          <w:rFonts w:eastAsia="Times New Roman" w:cstheme="minorHAnsi"/>
          <w:bCs/>
          <w:sz w:val="28"/>
          <w:szCs w:val="28"/>
          <w:u w:val="single"/>
        </w:rPr>
      </w:pPr>
      <w:r w:rsidRPr="001824C8">
        <w:rPr>
          <w:rFonts w:eastAsia="Times New Roman" w:cstheme="minorHAnsi"/>
          <w:bCs/>
          <w:sz w:val="28"/>
          <w:szCs w:val="28"/>
          <w:u w:val="single"/>
        </w:rPr>
        <w:t>COMUNICATO STAMPA</w:t>
      </w:r>
    </w:p>
    <w:p w14:paraId="51D9AF85" w14:textId="77777777" w:rsidR="001824C8" w:rsidRPr="001824C8" w:rsidRDefault="001824C8" w:rsidP="001824C8">
      <w:pPr>
        <w:spacing w:after="0"/>
        <w:jc w:val="center"/>
        <w:rPr>
          <w:rFonts w:eastAsia="Times New Roman" w:cstheme="minorHAnsi"/>
          <w:bCs/>
          <w:sz w:val="28"/>
          <w:szCs w:val="28"/>
          <w:u w:val="single"/>
        </w:rPr>
      </w:pPr>
    </w:p>
    <w:p w14:paraId="729E085D" w14:textId="16D51DE4" w:rsidR="00AA4A29" w:rsidRDefault="00A54CEB" w:rsidP="00FB12F3">
      <w:pPr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Job&amp;Orienta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si è svolto il convegno “</w:t>
      </w:r>
      <w:r w:rsidR="00AA4A29" w:rsidRPr="00AA4A29">
        <w:rPr>
          <w:rFonts w:eastAsia="Times New Roman" w:cstheme="minorHAnsi"/>
          <w:b/>
          <w:bCs/>
          <w:sz w:val="24"/>
          <w:szCs w:val="24"/>
        </w:rPr>
        <w:t>Domanda e offerta di orientamento. Quali prospettive?</w:t>
      </w:r>
    </w:p>
    <w:p w14:paraId="4A10208D" w14:textId="7D1449CE" w:rsidR="00793DAD" w:rsidRDefault="00793DAD" w:rsidP="001824C8">
      <w:pPr>
        <w:spacing w:after="0"/>
        <w:jc w:val="center"/>
        <w:rPr>
          <w:rFonts w:eastAsia="Times New Roman" w:cstheme="minorHAnsi"/>
          <w:bCs/>
          <w:i/>
          <w:sz w:val="24"/>
          <w:szCs w:val="24"/>
        </w:rPr>
      </w:pPr>
      <w:r>
        <w:rPr>
          <w:rFonts w:eastAsia="Times New Roman" w:cstheme="minorHAnsi"/>
          <w:bCs/>
          <w:i/>
          <w:sz w:val="24"/>
          <w:szCs w:val="24"/>
        </w:rPr>
        <w:t>Ci sono o</w:t>
      </w:r>
      <w:r w:rsidRPr="00793DAD">
        <w:rPr>
          <w:rFonts w:eastAsia="Times New Roman" w:cstheme="minorHAnsi"/>
          <w:bCs/>
          <w:i/>
          <w:sz w:val="24"/>
          <w:szCs w:val="24"/>
        </w:rPr>
        <w:t>ltre 3 milioni di NEET, un’azienda su tre si lamenta di non trovare profili adatti</w:t>
      </w:r>
      <w:r>
        <w:rPr>
          <w:rFonts w:eastAsia="Times New Roman" w:cstheme="minorHAnsi"/>
          <w:bCs/>
          <w:i/>
          <w:sz w:val="24"/>
          <w:szCs w:val="24"/>
        </w:rPr>
        <w:t xml:space="preserve"> mentre i contra</w:t>
      </w:r>
      <w:r w:rsidR="00D35517">
        <w:rPr>
          <w:rFonts w:eastAsia="Times New Roman" w:cstheme="minorHAnsi"/>
          <w:bCs/>
          <w:i/>
          <w:sz w:val="24"/>
          <w:szCs w:val="24"/>
        </w:rPr>
        <w:t>tti di apprendistato sono solo</w:t>
      </w:r>
      <w:r>
        <w:rPr>
          <w:rFonts w:eastAsia="Times New Roman" w:cstheme="minorHAnsi"/>
          <w:bCs/>
          <w:i/>
          <w:sz w:val="24"/>
          <w:szCs w:val="24"/>
        </w:rPr>
        <w:t xml:space="preserve"> </w:t>
      </w:r>
      <w:r w:rsidRPr="00793DAD">
        <w:rPr>
          <w:rFonts w:eastAsia="Times New Roman" w:cstheme="minorHAnsi"/>
          <w:bCs/>
          <w:i/>
          <w:sz w:val="24"/>
          <w:szCs w:val="24"/>
        </w:rPr>
        <w:t>53</w:t>
      </w:r>
      <w:r>
        <w:rPr>
          <w:rFonts w:eastAsia="Times New Roman" w:cstheme="minorHAnsi"/>
          <w:bCs/>
          <w:i/>
          <w:sz w:val="24"/>
          <w:szCs w:val="24"/>
        </w:rPr>
        <w:t>1mila e</w:t>
      </w:r>
      <w:r w:rsidRPr="00793DAD">
        <w:rPr>
          <w:rFonts w:eastAsia="Times New Roman" w:cstheme="minorHAnsi"/>
          <w:bCs/>
          <w:i/>
          <w:sz w:val="24"/>
          <w:szCs w:val="24"/>
        </w:rPr>
        <w:t xml:space="preserve"> 4 italiani su 10 hanno appena la licenza media</w:t>
      </w:r>
    </w:p>
    <w:p w14:paraId="0E606BFC" w14:textId="77777777" w:rsidR="001824C8" w:rsidRDefault="001824C8" w:rsidP="001824C8">
      <w:pPr>
        <w:spacing w:after="0"/>
        <w:jc w:val="center"/>
        <w:rPr>
          <w:rFonts w:eastAsia="Times New Roman" w:cstheme="minorHAnsi"/>
          <w:bCs/>
          <w:i/>
          <w:sz w:val="24"/>
          <w:szCs w:val="24"/>
        </w:rPr>
      </w:pPr>
    </w:p>
    <w:p w14:paraId="4C4E04F8" w14:textId="161A1902" w:rsidR="00B83AA7" w:rsidRPr="00FB12F3" w:rsidRDefault="00793DAD" w:rsidP="00B83AA7">
      <w:pPr>
        <w:jc w:val="center"/>
        <w:rPr>
          <w:rFonts w:eastAsia="Times New Roman" w:cstheme="minorHAnsi"/>
          <w:b/>
          <w:bCs/>
          <w:sz w:val="36"/>
          <w:szCs w:val="36"/>
        </w:rPr>
      </w:pPr>
      <w:r w:rsidRPr="00FB12F3">
        <w:rPr>
          <w:rFonts w:eastAsia="Times New Roman" w:cstheme="minorHAnsi"/>
          <w:b/>
          <w:bCs/>
          <w:sz w:val="36"/>
          <w:szCs w:val="36"/>
        </w:rPr>
        <w:t xml:space="preserve">LAVORO, </w:t>
      </w:r>
      <w:r w:rsidR="00B92D59" w:rsidRPr="00FB12F3">
        <w:rPr>
          <w:rFonts w:eastAsia="Times New Roman" w:cstheme="minorHAnsi"/>
          <w:b/>
          <w:bCs/>
          <w:sz w:val="36"/>
          <w:szCs w:val="36"/>
        </w:rPr>
        <w:t xml:space="preserve">INAPP: </w:t>
      </w:r>
      <w:r w:rsidR="00A54CEB" w:rsidRPr="00FB12F3">
        <w:rPr>
          <w:rFonts w:eastAsia="Times New Roman" w:cstheme="minorHAnsi"/>
          <w:b/>
          <w:bCs/>
          <w:sz w:val="36"/>
          <w:szCs w:val="36"/>
        </w:rPr>
        <w:t>“</w:t>
      </w:r>
      <w:r w:rsidRPr="00FB12F3">
        <w:rPr>
          <w:rFonts w:eastAsia="Times New Roman" w:cstheme="minorHAnsi"/>
          <w:b/>
          <w:bCs/>
          <w:sz w:val="36"/>
          <w:szCs w:val="36"/>
        </w:rPr>
        <w:t xml:space="preserve">L’ORIENTAMENTO SIA </w:t>
      </w:r>
      <w:r w:rsidR="00D46E3E" w:rsidRPr="00FB12F3">
        <w:rPr>
          <w:rFonts w:eastAsia="Times New Roman" w:cstheme="minorHAnsi"/>
          <w:b/>
          <w:bCs/>
          <w:sz w:val="36"/>
          <w:szCs w:val="36"/>
        </w:rPr>
        <w:t xml:space="preserve">VERO </w:t>
      </w:r>
      <w:r w:rsidRPr="00FB12F3">
        <w:rPr>
          <w:rFonts w:eastAsia="Times New Roman" w:cstheme="minorHAnsi"/>
          <w:b/>
          <w:bCs/>
          <w:sz w:val="36"/>
          <w:szCs w:val="36"/>
        </w:rPr>
        <w:t>STRUMENTO DI POLITICA ATTIVA”</w:t>
      </w:r>
    </w:p>
    <w:p w14:paraId="0D091125" w14:textId="42D7938A" w:rsidR="00B92D59" w:rsidRDefault="00793DAD" w:rsidP="00793DAD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B12F3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FADDA: “</w:t>
      </w:r>
      <w:r w:rsidRPr="00FB12F3">
        <w:rPr>
          <w:rFonts w:asciiTheme="majorHAnsi" w:hAnsiTheme="majorHAnsi" w:cstheme="majorHAnsi"/>
          <w:b/>
          <w:i/>
          <w:sz w:val="24"/>
          <w:szCs w:val="24"/>
        </w:rPr>
        <w:t>Dopo due anni di pandemia, che ha avuto pesanti ricadute s</w:t>
      </w:r>
      <w:r w:rsidR="001A279B" w:rsidRPr="00FB12F3">
        <w:rPr>
          <w:rFonts w:asciiTheme="majorHAnsi" w:hAnsiTheme="majorHAnsi" w:cstheme="majorHAnsi"/>
          <w:b/>
          <w:i/>
          <w:sz w:val="24"/>
          <w:szCs w:val="24"/>
        </w:rPr>
        <w:t>ul mondo del lavoro</w:t>
      </w:r>
      <w:r w:rsidRPr="00FB12F3">
        <w:rPr>
          <w:rFonts w:asciiTheme="majorHAnsi" w:hAnsiTheme="majorHAnsi" w:cstheme="majorHAnsi"/>
          <w:b/>
          <w:i/>
          <w:sz w:val="24"/>
          <w:szCs w:val="24"/>
        </w:rPr>
        <w:t>, mutando anche il contesto socio-lavorativo (basti pensare al fenomeno dello smart working), è inevitabile che cambi l’approccio dell’orientamento</w:t>
      </w:r>
      <w:r w:rsidR="008409B2" w:rsidRPr="00FB12F3">
        <w:rPr>
          <w:rFonts w:asciiTheme="majorHAnsi" w:hAnsiTheme="majorHAnsi" w:cstheme="majorHAnsi"/>
          <w:b/>
          <w:i/>
          <w:sz w:val="24"/>
          <w:szCs w:val="24"/>
        </w:rPr>
        <w:t>: n</w:t>
      </w:r>
      <w:r w:rsidRPr="00FB12F3">
        <w:rPr>
          <w:rFonts w:asciiTheme="majorHAnsi" w:hAnsiTheme="majorHAnsi" w:cstheme="majorHAnsi"/>
          <w:b/>
          <w:i/>
          <w:sz w:val="24"/>
          <w:szCs w:val="24"/>
        </w:rPr>
        <w:t xml:space="preserve">on più mera assistenza ai soggetti più deboli ma strumento </w:t>
      </w:r>
      <w:r w:rsidR="001A279B" w:rsidRPr="00FB12F3">
        <w:rPr>
          <w:rFonts w:asciiTheme="majorHAnsi" w:hAnsiTheme="majorHAnsi" w:cstheme="majorHAnsi"/>
          <w:b/>
          <w:i/>
          <w:sz w:val="24"/>
          <w:szCs w:val="24"/>
        </w:rPr>
        <w:t xml:space="preserve">permanente di politica attiva del lavoro a sostegno dei processi di allocazione e </w:t>
      </w:r>
      <w:proofErr w:type="spellStart"/>
      <w:r w:rsidR="001A279B" w:rsidRPr="00FB12F3">
        <w:rPr>
          <w:rFonts w:asciiTheme="majorHAnsi" w:hAnsiTheme="majorHAnsi" w:cstheme="majorHAnsi"/>
          <w:b/>
          <w:i/>
          <w:sz w:val="24"/>
          <w:szCs w:val="24"/>
        </w:rPr>
        <w:t>ri</w:t>
      </w:r>
      <w:proofErr w:type="spellEnd"/>
      <w:r w:rsidR="001A279B" w:rsidRPr="00FB12F3">
        <w:rPr>
          <w:rFonts w:asciiTheme="majorHAnsi" w:hAnsiTheme="majorHAnsi" w:cstheme="majorHAnsi"/>
          <w:b/>
          <w:i/>
          <w:sz w:val="24"/>
          <w:szCs w:val="24"/>
        </w:rPr>
        <w:t>-allocazione di tutta la forza lavoro</w:t>
      </w:r>
      <w:r w:rsidRPr="00FB12F3">
        <w:rPr>
          <w:rFonts w:asciiTheme="majorHAnsi" w:hAnsiTheme="majorHAnsi" w:cstheme="majorHAnsi"/>
          <w:b/>
          <w:i/>
          <w:sz w:val="24"/>
          <w:szCs w:val="24"/>
        </w:rPr>
        <w:t>”</w:t>
      </w:r>
      <w:r w:rsidR="00FB12F3">
        <w:rPr>
          <w:rFonts w:asciiTheme="majorHAnsi" w:hAnsiTheme="majorHAnsi" w:cstheme="majorHAnsi"/>
          <w:b/>
          <w:i/>
          <w:sz w:val="24"/>
          <w:szCs w:val="24"/>
        </w:rPr>
        <w:t xml:space="preserve">. </w:t>
      </w:r>
    </w:p>
    <w:p w14:paraId="4CCACAD5" w14:textId="507188A1" w:rsidR="00621DBD" w:rsidRPr="00FB12F3" w:rsidRDefault="00D1571C" w:rsidP="00FB12F3">
      <w:pPr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B12F3">
        <w:rPr>
          <w:rFonts w:asciiTheme="majorHAnsi" w:eastAsia="Times New Roman" w:hAnsiTheme="majorHAnsi" w:cstheme="majorHAnsi"/>
          <w:sz w:val="24"/>
          <w:szCs w:val="24"/>
        </w:rPr>
        <w:t xml:space="preserve">Verona, 25 novembre 2022 - 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Cosa chiedono </w:t>
      </w:r>
      <w:r w:rsidR="00D443CC" w:rsidRPr="00FB12F3">
        <w:rPr>
          <w:rFonts w:asciiTheme="majorHAnsi" w:eastAsia="Times New Roman" w:hAnsiTheme="majorHAnsi" w:cstheme="majorHAnsi"/>
          <w:sz w:val="24"/>
          <w:szCs w:val="24"/>
        </w:rPr>
        <w:t>gli studenti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che si </w:t>
      </w:r>
      <w:r w:rsidR="0014346F" w:rsidRPr="00FB12F3">
        <w:rPr>
          <w:rFonts w:asciiTheme="majorHAnsi" w:eastAsia="Times New Roman" w:hAnsiTheme="majorHAnsi" w:cstheme="majorHAnsi"/>
          <w:sz w:val="24"/>
          <w:szCs w:val="24"/>
        </w:rPr>
        <w:t>affacciano nel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mercato del lavoro</w:t>
      </w:r>
      <w:r w:rsidR="00765CCF" w:rsidRPr="00FB12F3">
        <w:rPr>
          <w:rFonts w:asciiTheme="majorHAnsi" w:eastAsia="Times New Roman" w:hAnsiTheme="majorHAnsi" w:cstheme="majorHAnsi"/>
          <w:sz w:val="24"/>
          <w:szCs w:val="24"/>
        </w:rPr>
        <w:t>? C</w:t>
      </w:r>
      <w:r w:rsidR="00A43B83" w:rsidRPr="00FB12F3">
        <w:rPr>
          <w:rFonts w:asciiTheme="majorHAnsi" w:eastAsia="Times New Roman" w:hAnsiTheme="majorHAnsi" w:cstheme="majorHAnsi"/>
          <w:sz w:val="24"/>
          <w:szCs w:val="24"/>
        </w:rPr>
        <w:t xml:space="preserve">ome vengono 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>accompagna</w:t>
      </w:r>
      <w:r w:rsidR="00A43B83" w:rsidRPr="00FB12F3">
        <w:rPr>
          <w:rFonts w:asciiTheme="majorHAnsi" w:eastAsia="Times New Roman" w:hAnsiTheme="majorHAnsi" w:cstheme="majorHAnsi"/>
          <w:sz w:val="24"/>
          <w:szCs w:val="24"/>
        </w:rPr>
        <w:t>ti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nel loro orientamento per la </w:t>
      </w:r>
      <w:r w:rsidR="005C7837" w:rsidRPr="00FB12F3">
        <w:rPr>
          <w:rFonts w:asciiTheme="majorHAnsi" w:eastAsia="Times New Roman" w:hAnsiTheme="majorHAnsi" w:cstheme="majorHAnsi"/>
          <w:sz w:val="24"/>
          <w:szCs w:val="24"/>
        </w:rPr>
        <w:t>formazione e l’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occupazione? </w:t>
      </w:r>
      <w:r w:rsidR="001A279B" w:rsidRPr="00FB12F3">
        <w:rPr>
          <w:rFonts w:asciiTheme="majorHAnsi" w:eastAsia="Times New Roman" w:hAnsiTheme="majorHAnsi" w:cstheme="majorHAnsi"/>
          <w:sz w:val="24"/>
          <w:szCs w:val="24"/>
        </w:rPr>
        <w:t xml:space="preserve">Quale guida ricevono coloro che devono riposizionarsi sul mercato del lavoro a causa delle crisi e delle profonde trasformazioni della struttura produttiva?  </w:t>
      </w:r>
      <w:r w:rsidR="00440B11" w:rsidRPr="00FB12F3">
        <w:rPr>
          <w:rFonts w:asciiTheme="majorHAnsi" w:eastAsia="Times New Roman" w:hAnsiTheme="majorHAnsi" w:cstheme="majorHAnsi"/>
          <w:sz w:val="24"/>
          <w:szCs w:val="24"/>
        </w:rPr>
        <w:t xml:space="preserve">Sono </w:t>
      </w:r>
      <w:r w:rsidR="005C7837" w:rsidRPr="00FB12F3">
        <w:rPr>
          <w:rFonts w:asciiTheme="majorHAnsi" w:eastAsia="Times New Roman" w:hAnsiTheme="majorHAnsi" w:cstheme="majorHAnsi"/>
          <w:sz w:val="24"/>
          <w:szCs w:val="24"/>
        </w:rPr>
        <w:t xml:space="preserve">questi </w:t>
      </w:r>
      <w:r w:rsidR="00430A84" w:rsidRPr="00FB12F3">
        <w:rPr>
          <w:rFonts w:asciiTheme="majorHAnsi" w:eastAsia="Times New Roman" w:hAnsiTheme="majorHAnsi" w:cstheme="majorHAnsi"/>
          <w:sz w:val="24"/>
          <w:szCs w:val="24"/>
        </w:rPr>
        <w:t>alcuni de</w:t>
      </w:r>
      <w:r w:rsidR="00440B11" w:rsidRPr="00FB12F3">
        <w:rPr>
          <w:rFonts w:asciiTheme="majorHAnsi" w:eastAsia="Times New Roman" w:hAnsiTheme="majorHAnsi" w:cstheme="majorHAnsi"/>
          <w:sz w:val="24"/>
          <w:szCs w:val="24"/>
        </w:rPr>
        <w:t xml:space="preserve">gli </w:t>
      </w:r>
      <w:r w:rsidR="005C7837" w:rsidRPr="00FB12F3">
        <w:rPr>
          <w:rFonts w:asciiTheme="majorHAnsi" w:eastAsia="Times New Roman" w:hAnsiTheme="majorHAnsi" w:cstheme="majorHAnsi"/>
          <w:sz w:val="24"/>
          <w:szCs w:val="24"/>
        </w:rPr>
        <w:t xml:space="preserve">interrogativi </w:t>
      </w:r>
      <w:r w:rsidR="00430A84" w:rsidRPr="00FB12F3">
        <w:rPr>
          <w:rFonts w:asciiTheme="majorHAnsi" w:eastAsia="Times New Roman" w:hAnsiTheme="majorHAnsi" w:cstheme="majorHAnsi"/>
          <w:sz w:val="24"/>
          <w:szCs w:val="24"/>
        </w:rPr>
        <w:t xml:space="preserve">di </w:t>
      </w:r>
      <w:r w:rsidR="00440B11" w:rsidRPr="00FB12F3">
        <w:rPr>
          <w:rFonts w:asciiTheme="majorHAnsi" w:eastAsia="Times New Roman" w:hAnsiTheme="majorHAnsi" w:cstheme="majorHAnsi"/>
          <w:sz w:val="24"/>
          <w:szCs w:val="24"/>
        </w:rPr>
        <w:t xml:space="preserve">cui </w:t>
      </w:r>
      <w:r w:rsidR="00B92D59" w:rsidRPr="00FB12F3">
        <w:rPr>
          <w:rFonts w:asciiTheme="majorHAnsi" w:eastAsia="Times New Roman" w:hAnsiTheme="majorHAnsi" w:cstheme="majorHAnsi"/>
          <w:sz w:val="24"/>
          <w:szCs w:val="24"/>
        </w:rPr>
        <w:t>si è discusso nel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convegno </w:t>
      </w:r>
      <w:r w:rsidR="00777F8C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"Domanda e offerta di orientamento. Quali prospettive?"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organizzato </w:t>
      </w:r>
      <w:r w:rsidR="00D35517" w:rsidRPr="00FB12F3">
        <w:rPr>
          <w:rFonts w:asciiTheme="majorHAnsi" w:eastAsia="Times New Roman" w:hAnsiTheme="majorHAnsi" w:cstheme="majorHAnsi"/>
          <w:sz w:val="24"/>
          <w:szCs w:val="24"/>
        </w:rPr>
        <w:t>da</w:t>
      </w:r>
      <w:r w:rsidR="00D47E24" w:rsidRPr="00FB12F3">
        <w:rPr>
          <w:rFonts w:asciiTheme="majorHAnsi" w:eastAsia="Times New Roman" w:hAnsiTheme="majorHAnsi" w:cstheme="majorHAnsi"/>
          <w:sz w:val="24"/>
          <w:szCs w:val="24"/>
        </w:rPr>
        <w:t>ll’</w:t>
      </w:r>
      <w:r w:rsidR="00D35517" w:rsidRPr="00FB12F3">
        <w:rPr>
          <w:rFonts w:asciiTheme="majorHAnsi" w:eastAsia="Times New Roman" w:hAnsiTheme="majorHAnsi" w:cstheme="majorHAnsi"/>
          <w:sz w:val="24"/>
          <w:szCs w:val="24"/>
        </w:rPr>
        <w:t>Istituto Nazionale per l’Analisi delle Politiche Pubbliche (INAPP)</w:t>
      </w:r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92D59" w:rsidRPr="00FB12F3">
        <w:rPr>
          <w:rFonts w:asciiTheme="majorHAnsi" w:eastAsia="Times New Roman" w:hAnsiTheme="majorHAnsi" w:cstheme="majorHAnsi"/>
          <w:sz w:val="24"/>
          <w:szCs w:val="24"/>
        </w:rPr>
        <w:t xml:space="preserve">durante </w:t>
      </w:r>
      <w:proofErr w:type="spellStart"/>
      <w:r w:rsidR="00777F8C" w:rsidRPr="00FB12F3">
        <w:rPr>
          <w:rFonts w:asciiTheme="majorHAnsi" w:eastAsia="Times New Roman" w:hAnsiTheme="majorHAnsi" w:cstheme="majorHAnsi"/>
          <w:i/>
          <w:sz w:val="24"/>
          <w:szCs w:val="24"/>
        </w:rPr>
        <w:t>Job&amp;Orienta</w:t>
      </w:r>
      <w:proofErr w:type="spellEnd"/>
      <w:r w:rsidR="00777F8C" w:rsidRPr="00FB12F3">
        <w:rPr>
          <w:rFonts w:asciiTheme="majorHAnsi" w:eastAsia="Times New Roman" w:hAnsiTheme="majorHAnsi" w:cstheme="majorHAnsi"/>
          <w:sz w:val="24"/>
          <w:szCs w:val="24"/>
        </w:rPr>
        <w:t>, il salone</w:t>
      </w:r>
      <w:r w:rsidR="0082232F" w:rsidRPr="00FB12F3">
        <w:rPr>
          <w:rFonts w:asciiTheme="majorHAnsi" w:eastAsia="Times New Roman" w:hAnsiTheme="majorHAnsi" w:cstheme="majorHAnsi"/>
          <w:sz w:val="24"/>
          <w:szCs w:val="24"/>
        </w:rPr>
        <w:t xml:space="preserve"> dedicato </w:t>
      </w:r>
      <w:r w:rsidR="00E7573C" w:rsidRPr="00FB12F3">
        <w:rPr>
          <w:rFonts w:asciiTheme="majorHAnsi" w:hAnsiTheme="majorHAnsi" w:cstheme="majorHAnsi"/>
          <w:sz w:val="24"/>
          <w:szCs w:val="24"/>
        </w:rPr>
        <w:t xml:space="preserve">all'orientamento, alla scuola, alla formazione e al </w:t>
      </w:r>
      <w:r w:rsidR="00E7573C" w:rsidRPr="00FB12F3">
        <w:rPr>
          <w:rFonts w:asciiTheme="majorHAnsi" w:eastAsia="Times New Roman" w:hAnsiTheme="majorHAnsi" w:cstheme="majorHAnsi"/>
          <w:sz w:val="24"/>
          <w:szCs w:val="24"/>
        </w:rPr>
        <w:t>lavoro</w:t>
      </w:r>
      <w:r w:rsidR="00033E4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B92D59" w:rsidRPr="00FB12F3">
        <w:rPr>
          <w:rFonts w:asciiTheme="majorHAnsi" w:eastAsia="Times New Roman" w:hAnsiTheme="majorHAnsi" w:cstheme="majorHAnsi"/>
          <w:sz w:val="24"/>
          <w:szCs w:val="24"/>
        </w:rPr>
        <w:t>a cui hanno preso parte</w:t>
      </w:r>
      <w:r w:rsidR="00E12C35">
        <w:rPr>
          <w:rFonts w:asciiTheme="majorHAnsi" w:eastAsia="Times New Roman" w:hAnsiTheme="majorHAnsi" w:cstheme="majorHAnsi"/>
          <w:sz w:val="24"/>
          <w:szCs w:val="24"/>
        </w:rPr>
        <w:t>:</w:t>
      </w:r>
      <w:r w:rsidR="00440B11" w:rsidRPr="00FB12F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Gianni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B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occhieri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, Coordinatore Nucleo PNRR Stato-Regioni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Pier Giovanni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B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resciani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, Professore di Psicologia del lavoro - Università degli Studi di Urbino “Carlo Bo”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Lorenza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D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a Re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Advisor per l’innovazione pedagogica di orientamento, tutorato e placement - Università degli Studi di Padova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, C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ristina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G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rieco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, Presidente Indire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Anna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G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rimaldi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Responsabile Struttura inclusione sociale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–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 Inapp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Pierpaolo 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L</w:t>
      </w:r>
      <w:r w:rsidR="00621DBD" w:rsidRPr="00FB12F3">
        <w:rPr>
          <w:rFonts w:asciiTheme="majorHAnsi" w:eastAsia="Times New Roman" w:hAnsiTheme="majorHAnsi" w:cstheme="majorHAnsi"/>
          <w:b/>
          <w:bCs/>
          <w:sz w:val="24"/>
          <w:szCs w:val="24"/>
        </w:rPr>
        <w:t>imone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>, Rettore Università di Foggia - Delegato CRUI per l’orientamento universitario</w:t>
      </w:r>
      <w:r w:rsidR="00621DBD" w:rsidRPr="00FB12F3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24242FC3" w14:textId="10C7C9BD" w:rsidR="00D83DC8" w:rsidRPr="00FB12F3" w:rsidRDefault="006A63F4" w:rsidP="00FB12F3">
      <w:pPr>
        <w:spacing w:line="276" w:lineRule="auto"/>
        <w:jc w:val="both"/>
        <w:rPr>
          <w:rFonts w:asciiTheme="majorHAnsi" w:hAnsiTheme="majorHAnsi" w:cstheme="majorHAnsi"/>
          <w:iCs/>
          <w:strike/>
          <w:sz w:val="24"/>
          <w:szCs w:val="24"/>
        </w:rPr>
      </w:pPr>
      <w:r w:rsidRPr="00FB12F3">
        <w:rPr>
          <w:rFonts w:asciiTheme="majorHAnsi" w:hAnsiTheme="majorHAnsi" w:cstheme="majorHAnsi"/>
          <w:iCs/>
          <w:sz w:val="24"/>
          <w:szCs w:val="24"/>
        </w:rPr>
        <w:t>“</w:t>
      </w:r>
      <w:r w:rsidR="00D47E24" w:rsidRPr="00FB12F3">
        <w:rPr>
          <w:rFonts w:asciiTheme="majorHAnsi" w:hAnsiTheme="majorHAnsi" w:cstheme="majorHAnsi"/>
          <w:iCs/>
          <w:sz w:val="24"/>
          <w:szCs w:val="24"/>
        </w:rPr>
        <w:t>Abbiamo più di</w:t>
      </w:r>
      <w:r w:rsidR="00057486" w:rsidRPr="00FB12F3">
        <w:rPr>
          <w:rFonts w:asciiTheme="majorHAnsi" w:hAnsiTheme="majorHAnsi" w:cstheme="majorHAnsi"/>
          <w:iCs/>
          <w:sz w:val="24"/>
          <w:szCs w:val="24"/>
        </w:rPr>
        <w:t xml:space="preserve"> </w:t>
      </w:r>
      <w:proofErr w:type="gramStart"/>
      <w:r w:rsidR="00057486" w:rsidRPr="00FB12F3">
        <w:rPr>
          <w:rFonts w:asciiTheme="majorHAnsi" w:hAnsiTheme="majorHAnsi" w:cstheme="majorHAnsi"/>
          <w:iCs/>
          <w:sz w:val="24"/>
          <w:szCs w:val="24"/>
        </w:rPr>
        <w:t>3</w:t>
      </w:r>
      <w:proofErr w:type="gramEnd"/>
      <w:r w:rsidR="00057486" w:rsidRPr="00FB12F3">
        <w:rPr>
          <w:rFonts w:asciiTheme="majorHAnsi" w:hAnsiTheme="majorHAnsi" w:cstheme="majorHAnsi"/>
          <w:iCs/>
          <w:sz w:val="24"/>
          <w:szCs w:val="24"/>
        </w:rPr>
        <w:t xml:space="preserve"> milioni di </w:t>
      </w:r>
      <w:r w:rsidR="00F144D6" w:rsidRPr="00FB12F3">
        <w:rPr>
          <w:rFonts w:asciiTheme="majorHAnsi" w:hAnsiTheme="majorHAnsi" w:cstheme="majorHAnsi"/>
          <w:iCs/>
          <w:sz w:val="24"/>
          <w:szCs w:val="24"/>
        </w:rPr>
        <w:t>N</w:t>
      </w:r>
      <w:r w:rsidR="00D47E24" w:rsidRPr="00FB12F3">
        <w:rPr>
          <w:rFonts w:asciiTheme="majorHAnsi" w:hAnsiTheme="majorHAnsi" w:cstheme="majorHAnsi"/>
          <w:iCs/>
          <w:sz w:val="24"/>
          <w:szCs w:val="24"/>
        </w:rPr>
        <w:t>eet</w:t>
      </w:r>
      <w:r w:rsidR="00F144D6" w:rsidRPr="00FB12F3">
        <w:rPr>
          <w:rFonts w:asciiTheme="majorHAnsi" w:hAnsiTheme="majorHAnsi" w:cstheme="majorHAnsi"/>
          <w:iCs/>
          <w:sz w:val="24"/>
          <w:szCs w:val="24"/>
        </w:rPr>
        <w:t xml:space="preserve">, giovani </w:t>
      </w:r>
      <w:r w:rsidR="00057486" w:rsidRPr="00FB12F3">
        <w:rPr>
          <w:rFonts w:asciiTheme="majorHAnsi" w:hAnsiTheme="majorHAnsi" w:cstheme="majorHAnsi"/>
          <w:iCs/>
          <w:sz w:val="24"/>
          <w:szCs w:val="24"/>
        </w:rPr>
        <w:t>non impegnati nello studio, nel lavoro e nella formazione</w:t>
      </w:r>
      <w:r w:rsidR="002453B4" w:rsidRPr="00FB12F3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="001768DC" w:rsidRPr="00FB12F3">
        <w:rPr>
          <w:rFonts w:asciiTheme="majorHAnsi" w:hAnsiTheme="majorHAnsi" w:cstheme="majorHAnsi"/>
          <w:iCs/>
          <w:sz w:val="24"/>
          <w:szCs w:val="24"/>
        </w:rPr>
        <w:t>L</w:t>
      </w:r>
      <w:r w:rsidR="00057486" w:rsidRPr="00FB12F3">
        <w:rPr>
          <w:rFonts w:asciiTheme="majorHAnsi" w:hAnsiTheme="majorHAnsi" w:cstheme="majorHAnsi"/>
          <w:iCs/>
          <w:sz w:val="24"/>
          <w:szCs w:val="24"/>
        </w:rPr>
        <w:t>a dispersione scolastica</w:t>
      </w:r>
      <w:r w:rsidR="001768DC" w:rsidRPr="00FB12F3">
        <w:rPr>
          <w:rFonts w:asciiTheme="majorHAnsi" w:hAnsiTheme="majorHAnsi" w:cstheme="majorHAnsi"/>
          <w:iCs/>
          <w:sz w:val="24"/>
          <w:szCs w:val="24"/>
        </w:rPr>
        <w:t xml:space="preserve"> è</w:t>
      </w:r>
      <w:r w:rsidR="00D47E24" w:rsidRPr="00FB12F3">
        <w:rPr>
          <w:rFonts w:asciiTheme="majorHAnsi" w:hAnsiTheme="majorHAnsi" w:cstheme="majorHAnsi"/>
          <w:iCs/>
          <w:sz w:val="24"/>
          <w:szCs w:val="24"/>
        </w:rPr>
        <w:t xml:space="preserve"> in crescita</w:t>
      </w:r>
      <w:r w:rsidR="00B92D59" w:rsidRPr="00FB12F3">
        <w:rPr>
          <w:rFonts w:asciiTheme="majorHAnsi" w:hAnsiTheme="majorHAnsi" w:cstheme="majorHAnsi"/>
          <w:iCs/>
          <w:sz w:val="24"/>
          <w:szCs w:val="24"/>
        </w:rPr>
        <w:t>,</w:t>
      </w:r>
      <w:r w:rsidR="00C321DA" w:rsidRPr="00FB12F3">
        <w:rPr>
          <w:rFonts w:asciiTheme="majorHAnsi" w:hAnsiTheme="majorHAnsi" w:cstheme="majorHAnsi"/>
          <w:iCs/>
          <w:sz w:val="24"/>
          <w:szCs w:val="24"/>
        </w:rPr>
        <w:t xml:space="preserve"> quasi uno studente su quattro ha abbandonato la scuola </w:t>
      </w:r>
      <w:r w:rsidR="001079E1" w:rsidRPr="00FB12F3">
        <w:rPr>
          <w:rFonts w:asciiTheme="majorHAnsi" w:hAnsiTheme="majorHAnsi" w:cstheme="majorHAnsi"/>
          <w:iCs/>
          <w:sz w:val="24"/>
          <w:szCs w:val="24"/>
        </w:rPr>
        <w:t>o l’ha terminata senza acquisire le competenze di base minime</w:t>
      </w:r>
      <w:r w:rsidR="00B92D59" w:rsidRPr="00FB12F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C321DA" w:rsidRPr="00FB12F3">
        <w:rPr>
          <w:rFonts w:asciiTheme="majorHAnsi" w:hAnsiTheme="majorHAnsi" w:cstheme="majorHAnsi"/>
          <w:iCs/>
          <w:sz w:val="24"/>
          <w:szCs w:val="24"/>
        </w:rPr>
        <w:t xml:space="preserve">– </w:t>
      </w:r>
      <w:r w:rsidR="00B92D59" w:rsidRPr="00FB12F3">
        <w:rPr>
          <w:rFonts w:asciiTheme="majorHAnsi" w:hAnsiTheme="majorHAnsi" w:cstheme="majorHAnsi"/>
          <w:iCs/>
          <w:sz w:val="24"/>
          <w:szCs w:val="24"/>
        </w:rPr>
        <w:t>ha spiegato</w:t>
      </w:r>
      <w:r w:rsidR="00B92D59" w:rsidRPr="00FB12F3">
        <w:rPr>
          <w:rFonts w:asciiTheme="majorHAnsi" w:hAnsiTheme="majorHAnsi" w:cstheme="majorHAnsi"/>
          <w:b/>
          <w:iCs/>
          <w:sz w:val="24"/>
          <w:szCs w:val="24"/>
        </w:rPr>
        <w:t xml:space="preserve"> il presidente dell’INAPP, prof. Sebastiano Fadda</w:t>
      </w:r>
      <w:r w:rsidR="00B92D59" w:rsidRPr="00FB12F3">
        <w:rPr>
          <w:rFonts w:asciiTheme="majorHAnsi" w:hAnsiTheme="majorHAnsi" w:cstheme="majorHAnsi"/>
          <w:iCs/>
          <w:sz w:val="24"/>
          <w:szCs w:val="24"/>
        </w:rPr>
        <w:t xml:space="preserve"> – </w:t>
      </w:r>
      <w:r w:rsidR="003C393C" w:rsidRPr="00FB12F3">
        <w:rPr>
          <w:rFonts w:asciiTheme="majorHAnsi" w:hAnsiTheme="majorHAnsi" w:cstheme="majorHAnsi"/>
          <w:iCs/>
          <w:sz w:val="24"/>
          <w:szCs w:val="24"/>
        </w:rPr>
        <w:t>B</w:t>
      </w:r>
      <w:r w:rsidR="00B92D59" w:rsidRPr="00FB12F3">
        <w:rPr>
          <w:rFonts w:asciiTheme="majorHAnsi" w:hAnsiTheme="majorHAnsi" w:cstheme="majorHAnsi"/>
          <w:iCs/>
          <w:sz w:val="24"/>
          <w:szCs w:val="24"/>
        </w:rPr>
        <w:t xml:space="preserve">isogna interrogarsi su come </w:t>
      </w:r>
      <w:r w:rsidR="003E4A0D" w:rsidRPr="00FB12F3">
        <w:rPr>
          <w:rFonts w:asciiTheme="majorHAnsi" w:hAnsiTheme="majorHAnsi" w:cstheme="majorHAnsi"/>
          <w:iCs/>
          <w:sz w:val="24"/>
          <w:szCs w:val="24"/>
        </w:rPr>
        <w:t xml:space="preserve">intervenire per migliorare </w:t>
      </w:r>
      <w:r w:rsidR="002F37D7" w:rsidRPr="00FB12F3">
        <w:rPr>
          <w:rFonts w:asciiTheme="majorHAnsi" w:hAnsiTheme="majorHAnsi" w:cstheme="majorHAnsi"/>
          <w:iCs/>
          <w:sz w:val="24"/>
          <w:szCs w:val="24"/>
        </w:rPr>
        <w:t>la partecipazione dei giovani ai processi formativi</w:t>
      </w:r>
      <w:r w:rsidR="00165CE8" w:rsidRPr="00FB12F3">
        <w:rPr>
          <w:rFonts w:asciiTheme="majorHAnsi" w:hAnsiTheme="majorHAnsi" w:cstheme="majorHAnsi"/>
          <w:iCs/>
          <w:sz w:val="24"/>
          <w:szCs w:val="24"/>
        </w:rPr>
        <w:t>,</w:t>
      </w:r>
      <w:r w:rsidR="002F37D7" w:rsidRPr="00FB12F3">
        <w:rPr>
          <w:rFonts w:asciiTheme="majorHAnsi" w:hAnsiTheme="majorHAnsi" w:cstheme="majorHAnsi"/>
          <w:iCs/>
          <w:sz w:val="24"/>
          <w:szCs w:val="24"/>
        </w:rPr>
        <w:t xml:space="preserve"> per offrire loro un orientamento </w:t>
      </w:r>
      <w:r w:rsidR="002F37D7" w:rsidRPr="00FB12F3">
        <w:rPr>
          <w:rStyle w:val="markedcontent"/>
          <w:rFonts w:asciiTheme="majorHAnsi" w:hAnsiTheme="majorHAnsi" w:cstheme="majorHAnsi"/>
          <w:iCs/>
          <w:sz w:val="24"/>
          <w:szCs w:val="24"/>
        </w:rPr>
        <w:t xml:space="preserve">all’inserimento nella vita lavorativa </w:t>
      </w:r>
      <w:r w:rsidR="00165CE8" w:rsidRPr="00FB12F3">
        <w:rPr>
          <w:rStyle w:val="markedcontent"/>
          <w:rFonts w:asciiTheme="majorHAnsi" w:hAnsiTheme="majorHAnsi" w:cstheme="majorHAnsi"/>
          <w:iCs/>
          <w:sz w:val="24"/>
          <w:szCs w:val="24"/>
        </w:rPr>
        <w:t xml:space="preserve">e per ridurre il </w:t>
      </w:r>
      <w:r w:rsidR="00165CE8" w:rsidRPr="00FB12F3">
        <w:rPr>
          <w:rFonts w:asciiTheme="majorHAnsi" w:hAnsiTheme="majorHAnsi" w:cstheme="majorHAnsi"/>
          <w:i/>
          <w:iCs/>
          <w:sz w:val="24"/>
          <w:szCs w:val="24"/>
        </w:rPr>
        <w:t>mismatch</w:t>
      </w:r>
      <w:r w:rsidR="00165CE8" w:rsidRPr="00FB12F3">
        <w:rPr>
          <w:rFonts w:asciiTheme="majorHAnsi" w:hAnsiTheme="majorHAnsi" w:cstheme="majorHAnsi"/>
          <w:iCs/>
          <w:sz w:val="24"/>
          <w:szCs w:val="24"/>
        </w:rPr>
        <w:t xml:space="preserve"> tra istruzione e domanda di lavoro</w:t>
      </w:r>
      <w:r w:rsidR="00CD4F69">
        <w:rPr>
          <w:rFonts w:asciiTheme="majorHAnsi" w:hAnsiTheme="majorHAnsi" w:cstheme="majorHAnsi"/>
          <w:iCs/>
          <w:sz w:val="24"/>
          <w:szCs w:val="24"/>
        </w:rPr>
        <w:t>”</w:t>
      </w:r>
      <w:r w:rsidR="00165CE8" w:rsidRPr="00FB12F3">
        <w:rPr>
          <w:rFonts w:asciiTheme="majorHAnsi" w:hAnsiTheme="majorHAnsi" w:cstheme="majorHAnsi"/>
          <w:iCs/>
          <w:sz w:val="24"/>
          <w:szCs w:val="24"/>
        </w:rPr>
        <w:t xml:space="preserve">. </w:t>
      </w:r>
    </w:p>
    <w:p w14:paraId="05489670" w14:textId="029ECC06" w:rsidR="00700C2C" w:rsidRPr="00FB12F3" w:rsidRDefault="00B92D59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12F3">
        <w:rPr>
          <w:rFonts w:asciiTheme="majorHAnsi" w:hAnsiTheme="majorHAnsi" w:cstheme="majorHAnsi"/>
          <w:sz w:val="24"/>
          <w:szCs w:val="24"/>
        </w:rPr>
        <w:lastRenderedPageBreak/>
        <w:t>I</w:t>
      </w:r>
      <w:r w:rsidR="000C3845" w:rsidRPr="00FB12F3">
        <w:rPr>
          <w:rFonts w:asciiTheme="majorHAnsi" w:hAnsiTheme="majorHAnsi" w:cstheme="majorHAnsi"/>
          <w:sz w:val="24"/>
          <w:szCs w:val="24"/>
        </w:rPr>
        <w:t xml:space="preserve"> dati I</w:t>
      </w:r>
      <w:r w:rsidR="008409B2" w:rsidRPr="00FB12F3">
        <w:rPr>
          <w:rFonts w:asciiTheme="majorHAnsi" w:hAnsiTheme="majorHAnsi" w:cstheme="majorHAnsi"/>
          <w:sz w:val="24"/>
          <w:szCs w:val="24"/>
        </w:rPr>
        <w:t>NAP</w:t>
      </w:r>
      <w:r w:rsidR="00D35517" w:rsidRPr="00FB12F3">
        <w:rPr>
          <w:rFonts w:asciiTheme="majorHAnsi" w:hAnsiTheme="majorHAnsi" w:cstheme="majorHAnsi"/>
          <w:sz w:val="24"/>
          <w:szCs w:val="24"/>
        </w:rPr>
        <w:t>P</w:t>
      </w:r>
      <w:r w:rsidR="000C3845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D443CC" w:rsidRPr="00FB12F3">
        <w:rPr>
          <w:rFonts w:asciiTheme="majorHAnsi" w:hAnsiTheme="majorHAnsi" w:cstheme="majorHAnsi"/>
          <w:sz w:val="24"/>
          <w:szCs w:val="24"/>
        </w:rPr>
        <w:t>evidenziati nel Rapporto</w:t>
      </w:r>
      <w:r w:rsidR="000C3845" w:rsidRPr="00FB12F3">
        <w:rPr>
          <w:rFonts w:asciiTheme="majorHAnsi" w:hAnsiTheme="majorHAnsi" w:cstheme="majorHAnsi"/>
          <w:sz w:val="24"/>
          <w:szCs w:val="24"/>
        </w:rPr>
        <w:t xml:space="preserve"> 2022 </w:t>
      </w:r>
      <w:r w:rsidR="002F316A" w:rsidRPr="00FB12F3">
        <w:rPr>
          <w:rFonts w:asciiTheme="majorHAnsi" w:hAnsiTheme="majorHAnsi" w:cstheme="majorHAnsi"/>
          <w:sz w:val="24"/>
          <w:szCs w:val="24"/>
        </w:rPr>
        <w:t>mostra</w:t>
      </w:r>
      <w:r w:rsidR="00F83673" w:rsidRPr="00FB12F3">
        <w:rPr>
          <w:rFonts w:asciiTheme="majorHAnsi" w:hAnsiTheme="majorHAnsi" w:cstheme="majorHAnsi"/>
          <w:sz w:val="24"/>
          <w:szCs w:val="24"/>
        </w:rPr>
        <w:t>no</w:t>
      </w:r>
      <w:r w:rsidR="002F316A" w:rsidRPr="00FB12F3">
        <w:rPr>
          <w:rFonts w:asciiTheme="majorHAnsi" w:hAnsiTheme="majorHAnsi" w:cstheme="majorHAnsi"/>
          <w:sz w:val="24"/>
          <w:szCs w:val="24"/>
        </w:rPr>
        <w:t xml:space="preserve"> come siano ancora pochi i giovani impegnati nella filiera lunga della formazione professionale, </w:t>
      </w:r>
      <w:r w:rsidR="00827FA8" w:rsidRPr="00FB12F3">
        <w:rPr>
          <w:rFonts w:asciiTheme="majorHAnsi" w:hAnsiTheme="majorHAnsi" w:cstheme="majorHAnsi"/>
          <w:sz w:val="24"/>
          <w:szCs w:val="24"/>
        </w:rPr>
        <w:t>il sistema di formazione</w:t>
      </w:r>
      <w:r w:rsidR="00827FA8" w:rsidRPr="00FB12F3">
        <w:rPr>
          <w:rFonts w:asciiTheme="majorHAnsi" w:hAnsiTheme="majorHAnsi" w:cstheme="majorHAnsi"/>
          <w:strike/>
          <w:sz w:val="24"/>
          <w:szCs w:val="24"/>
        </w:rPr>
        <w:t xml:space="preserve"> </w:t>
      </w:r>
      <w:r w:rsidR="00827FA8" w:rsidRPr="00FB12F3">
        <w:rPr>
          <w:rFonts w:asciiTheme="majorHAnsi" w:hAnsiTheme="majorHAnsi" w:cstheme="majorHAnsi"/>
          <w:sz w:val="24"/>
          <w:szCs w:val="24"/>
        </w:rPr>
        <w:t>che punta a fornire risposte collegate ai fabbisogni di professionalità espress</w:t>
      </w:r>
      <w:r w:rsidR="00F83673" w:rsidRPr="00FB12F3">
        <w:rPr>
          <w:rFonts w:asciiTheme="majorHAnsi" w:hAnsiTheme="majorHAnsi" w:cstheme="majorHAnsi"/>
          <w:sz w:val="24"/>
          <w:szCs w:val="24"/>
        </w:rPr>
        <w:t>i dalle imprese e dai territori</w:t>
      </w:r>
      <w:r w:rsidR="00D078B5" w:rsidRPr="00FB12F3">
        <w:rPr>
          <w:rFonts w:asciiTheme="majorHAnsi" w:hAnsiTheme="majorHAnsi" w:cstheme="majorHAnsi"/>
          <w:sz w:val="24"/>
          <w:szCs w:val="24"/>
        </w:rPr>
        <w:t xml:space="preserve">: </w:t>
      </w:r>
      <w:r w:rsidR="00AD3654" w:rsidRPr="00FB12F3">
        <w:rPr>
          <w:rFonts w:asciiTheme="majorHAnsi" w:hAnsiTheme="majorHAnsi" w:cstheme="majorHAnsi"/>
          <w:sz w:val="24"/>
          <w:szCs w:val="24"/>
        </w:rPr>
        <w:t xml:space="preserve">sono </w:t>
      </w:r>
      <w:r w:rsidR="00FB78E2" w:rsidRPr="00FB12F3">
        <w:rPr>
          <w:rFonts w:asciiTheme="majorHAnsi" w:hAnsiTheme="majorHAnsi" w:cstheme="majorHAnsi"/>
          <w:sz w:val="24"/>
          <w:szCs w:val="24"/>
        </w:rPr>
        <w:t xml:space="preserve">circa </w:t>
      </w:r>
      <w:r w:rsidR="00FB78E2" w:rsidRPr="00FB12F3">
        <w:rPr>
          <w:rFonts w:asciiTheme="majorHAnsi" w:hAnsiTheme="majorHAnsi" w:cstheme="majorHAnsi"/>
          <w:b/>
          <w:sz w:val="24"/>
          <w:szCs w:val="24"/>
        </w:rPr>
        <w:t xml:space="preserve">250mila </w:t>
      </w:r>
      <w:r w:rsidR="00AD3654" w:rsidRPr="00FB12F3">
        <w:rPr>
          <w:rFonts w:asciiTheme="majorHAnsi" w:hAnsiTheme="majorHAnsi" w:cstheme="majorHAnsi"/>
          <w:b/>
          <w:sz w:val="24"/>
          <w:szCs w:val="24"/>
        </w:rPr>
        <w:t xml:space="preserve">gli </w:t>
      </w:r>
      <w:r w:rsidR="00FB78E2" w:rsidRPr="00FB12F3">
        <w:rPr>
          <w:rFonts w:asciiTheme="majorHAnsi" w:hAnsiTheme="majorHAnsi" w:cstheme="majorHAnsi"/>
          <w:b/>
          <w:sz w:val="24"/>
          <w:szCs w:val="24"/>
        </w:rPr>
        <w:t xml:space="preserve">iscritti ai quattro anni della </w:t>
      </w:r>
      <w:proofErr w:type="spellStart"/>
      <w:r w:rsidR="00FB78E2" w:rsidRPr="00FB12F3">
        <w:rPr>
          <w:rFonts w:asciiTheme="majorHAnsi" w:hAnsiTheme="majorHAnsi" w:cstheme="majorHAnsi"/>
          <w:b/>
          <w:sz w:val="24"/>
          <w:szCs w:val="24"/>
        </w:rPr>
        <w:t>IeFP</w:t>
      </w:r>
      <w:proofErr w:type="spellEnd"/>
      <w:r w:rsidR="00642971" w:rsidRPr="00FB12F3">
        <w:rPr>
          <w:rFonts w:asciiTheme="majorHAnsi" w:hAnsiTheme="majorHAnsi" w:cstheme="majorHAnsi"/>
          <w:sz w:val="24"/>
          <w:szCs w:val="24"/>
        </w:rPr>
        <w:t xml:space="preserve">, di cui quasi 38mila partecipano a corsi svolti in modalità duale. </w:t>
      </w:r>
      <w:r w:rsidR="00075278" w:rsidRPr="00FB12F3">
        <w:rPr>
          <w:rFonts w:asciiTheme="majorHAnsi" w:hAnsiTheme="majorHAnsi" w:cstheme="majorHAnsi"/>
          <w:sz w:val="24"/>
          <w:szCs w:val="24"/>
        </w:rPr>
        <w:t xml:space="preserve">Così come si registra </w:t>
      </w:r>
      <w:r w:rsidR="00565FD4" w:rsidRPr="00FB12F3">
        <w:rPr>
          <w:rFonts w:asciiTheme="majorHAnsi" w:hAnsiTheme="majorHAnsi" w:cstheme="majorHAnsi"/>
          <w:sz w:val="24"/>
          <w:szCs w:val="24"/>
        </w:rPr>
        <w:t xml:space="preserve">uno scarso </w:t>
      </w:r>
      <w:r w:rsidR="00112CE4" w:rsidRPr="00FB12F3">
        <w:rPr>
          <w:rFonts w:asciiTheme="majorHAnsi" w:hAnsiTheme="majorHAnsi" w:cstheme="majorHAnsi"/>
          <w:sz w:val="24"/>
          <w:szCs w:val="24"/>
        </w:rPr>
        <w:t>utilizzo dell’</w:t>
      </w:r>
      <w:r w:rsidR="00112CE4" w:rsidRPr="00FB12F3">
        <w:rPr>
          <w:rFonts w:asciiTheme="majorHAnsi" w:hAnsiTheme="majorHAnsi" w:cstheme="majorHAnsi"/>
          <w:b/>
          <w:sz w:val="24"/>
          <w:szCs w:val="24"/>
        </w:rPr>
        <w:t xml:space="preserve">apprendistato </w:t>
      </w:r>
      <w:r w:rsidR="00AE5EF9" w:rsidRPr="00FB12F3">
        <w:rPr>
          <w:rFonts w:asciiTheme="majorHAnsi" w:hAnsiTheme="majorHAnsi" w:cstheme="majorHAnsi"/>
          <w:b/>
          <w:sz w:val="24"/>
          <w:szCs w:val="24"/>
        </w:rPr>
        <w:t>(531mila rapporti di lavoro</w:t>
      </w:r>
      <w:r w:rsidR="00AE5EF9" w:rsidRPr="00FB12F3">
        <w:rPr>
          <w:rFonts w:asciiTheme="majorHAnsi" w:hAnsiTheme="majorHAnsi" w:cstheme="majorHAnsi"/>
          <w:sz w:val="24"/>
          <w:szCs w:val="24"/>
        </w:rPr>
        <w:t xml:space="preserve"> nel 2020)</w:t>
      </w:r>
      <w:r w:rsidR="0009226B" w:rsidRPr="00FB12F3">
        <w:rPr>
          <w:rFonts w:asciiTheme="majorHAnsi" w:hAnsiTheme="majorHAnsi" w:cstheme="majorHAnsi"/>
          <w:sz w:val="24"/>
          <w:szCs w:val="24"/>
        </w:rPr>
        <w:t xml:space="preserve">, strumento </w:t>
      </w:r>
      <w:r w:rsidR="004A49F0" w:rsidRPr="00FB12F3">
        <w:rPr>
          <w:rFonts w:asciiTheme="majorHAnsi" w:hAnsiTheme="majorHAnsi" w:cstheme="majorHAnsi"/>
          <w:sz w:val="24"/>
          <w:szCs w:val="24"/>
        </w:rPr>
        <w:t xml:space="preserve">che potrebbe di contro essere fondamentale per rispondere a quella domanda di figure professionali </w:t>
      </w:r>
      <w:r w:rsidR="00700C2C" w:rsidRPr="00FB12F3">
        <w:rPr>
          <w:rFonts w:asciiTheme="majorHAnsi" w:hAnsiTheme="majorHAnsi" w:cstheme="majorHAnsi"/>
          <w:sz w:val="24"/>
          <w:szCs w:val="24"/>
        </w:rPr>
        <w:t xml:space="preserve">che ancora mancano sul mercato </w:t>
      </w:r>
      <w:r w:rsidR="00565FD4" w:rsidRPr="00FB12F3">
        <w:rPr>
          <w:rFonts w:asciiTheme="majorHAnsi" w:hAnsiTheme="majorHAnsi" w:cstheme="majorHAnsi"/>
          <w:sz w:val="24"/>
          <w:szCs w:val="24"/>
        </w:rPr>
        <w:t>de</w:t>
      </w:r>
      <w:r w:rsidR="00700C2C" w:rsidRPr="00FB12F3">
        <w:rPr>
          <w:rFonts w:asciiTheme="majorHAnsi" w:hAnsiTheme="majorHAnsi" w:cstheme="majorHAnsi"/>
          <w:sz w:val="24"/>
          <w:szCs w:val="24"/>
        </w:rPr>
        <w:t>l lavoro.</w:t>
      </w:r>
      <w:r w:rsidR="00D443CC" w:rsidRPr="00FB12F3">
        <w:rPr>
          <w:rFonts w:asciiTheme="majorHAnsi" w:hAnsiTheme="majorHAnsi" w:cstheme="majorHAnsi"/>
          <w:sz w:val="24"/>
          <w:szCs w:val="24"/>
        </w:rPr>
        <w:t xml:space="preserve"> Tutto questo senza dimenticare che</w:t>
      </w:r>
      <w:r w:rsidR="00D35517" w:rsidRPr="00FB12F3">
        <w:rPr>
          <w:rFonts w:asciiTheme="majorHAnsi" w:hAnsiTheme="majorHAnsi" w:cstheme="majorHAnsi"/>
          <w:sz w:val="24"/>
          <w:szCs w:val="24"/>
        </w:rPr>
        <w:t xml:space="preserve"> nel nostro Paese </w:t>
      </w:r>
      <w:r w:rsidR="00D443CC" w:rsidRPr="00FB12F3">
        <w:rPr>
          <w:rFonts w:asciiTheme="majorHAnsi" w:hAnsiTheme="majorHAnsi" w:cstheme="majorHAnsi"/>
          <w:b/>
          <w:sz w:val="24"/>
          <w:szCs w:val="24"/>
        </w:rPr>
        <w:t xml:space="preserve">il 39,8% possiede </w:t>
      </w:r>
      <w:r w:rsidR="00C65962" w:rsidRPr="00FB12F3">
        <w:rPr>
          <w:rFonts w:asciiTheme="majorHAnsi" w:hAnsiTheme="majorHAnsi" w:cstheme="majorHAnsi"/>
          <w:b/>
          <w:sz w:val="24"/>
          <w:szCs w:val="24"/>
        </w:rPr>
        <w:t xml:space="preserve">soltanto </w:t>
      </w:r>
      <w:r w:rsidR="00D443CC" w:rsidRPr="00FB12F3">
        <w:rPr>
          <w:rFonts w:asciiTheme="majorHAnsi" w:hAnsiTheme="majorHAnsi" w:cstheme="majorHAnsi"/>
          <w:b/>
          <w:sz w:val="24"/>
          <w:szCs w:val="24"/>
        </w:rPr>
        <w:t>la licenza media</w:t>
      </w:r>
      <w:r w:rsidR="00D443CC" w:rsidRPr="00FB12F3">
        <w:rPr>
          <w:rFonts w:asciiTheme="majorHAnsi" w:hAnsiTheme="majorHAnsi" w:cstheme="majorHAnsi"/>
          <w:sz w:val="24"/>
          <w:szCs w:val="24"/>
        </w:rPr>
        <w:t xml:space="preserve"> (nella fascia tra i 15 e i 64 anni), appena il 17,4% ha un titolo </w:t>
      </w:r>
      <w:r w:rsidR="00C65962" w:rsidRPr="00FB12F3">
        <w:rPr>
          <w:rFonts w:asciiTheme="majorHAnsi" w:hAnsiTheme="majorHAnsi" w:cstheme="majorHAnsi"/>
          <w:sz w:val="24"/>
          <w:szCs w:val="24"/>
        </w:rPr>
        <w:t xml:space="preserve">di studio </w:t>
      </w:r>
      <w:r w:rsidR="00D443CC" w:rsidRPr="00FB12F3">
        <w:rPr>
          <w:rFonts w:asciiTheme="majorHAnsi" w:hAnsiTheme="majorHAnsi" w:cstheme="majorHAnsi"/>
          <w:sz w:val="24"/>
          <w:szCs w:val="24"/>
        </w:rPr>
        <w:t>di livello terziario</w:t>
      </w:r>
      <w:r w:rsidR="00C65962" w:rsidRPr="00FB12F3">
        <w:rPr>
          <w:rFonts w:asciiTheme="majorHAnsi" w:hAnsiTheme="majorHAnsi" w:cstheme="majorHAnsi"/>
          <w:sz w:val="24"/>
          <w:szCs w:val="24"/>
        </w:rPr>
        <w:t>,</w:t>
      </w:r>
      <w:r w:rsidR="00D443CC" w:rsidRPr="00FB12F3">
        <w:rPr>
          <w:rFonts w:asciiTheme="majorHAnsi" w:hAnsiTheme="majorHAnsi" w:cstheme="majorHAnsi"/>
          <w:sz w:val="24"/>
          <w:szCs w:val="24"/>
        </w:rPr>
        <w:t xml:space="preserve"> che sale al 27,6% tra i 30-34enni ma che è lontano dalla media europea del 40,3%.</w:t>
      </w:r>
      <w:r w:rsidR="00700C2C" w:rsidRPr="00FB12F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71B45A" w14:textId="296D495B" w:rsidR="002453B4" w:rsidRPr="00FB12F3" w:rsidRDefault="00B92D59" w:rsidP="00FB12F3">
      <w:pP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FB12F3">
        <w:rPr>
          <w:rFonts w:asciiTheme="majorHAnsi" w:hAnsiTheme="majorHAnsi" w:cstheme="majorHAnsi"/>
          <w:sz w:val="24"/>
          <w:szCs w:val="24"/>
        </w:rPr>
        <w:t>“Proprio a fronte di questi numeri – ha sottolineato Fadda –</w:t>
      </w:r>
      <w:r w:rsidR="00D443CC" w:rsidRPr="00FB12F3">
        <w:rPr>
          <w:rFonts w:asciiTheme="majorHAnsi" w:hAnsiTheme="majorHAnsi" w:cstheme="majorHAnsi"/>
          <w:sz w:val="24"/>
          <w:szCs w:val="24"/>
        </w:rPr>
        <w:t xml:space="preserve"> dobbiamo</w:t>
      </w:r>
      <w:r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CE5D79" w:rsidRPr="00FB12F3">
        <w:rPr>
          <w:rFonts w:asciiTheme="majorHAnsi" w:hAnsiTheme="majorHAnsi" w:cstheme="majorHAnsi"/>
          <w:sz w:val="24"/>
          <w:szCs w:val="24"/>
        </w:rPr>
        <w:t xml:space="preserve">concepire i </w:t>
      </w:r>
      <w:r w:rsidR="004249E7" w:rsidRPr="00FB12F3">
        <w:rPr>
          <w:rFonts w:asciiTheme="majorHAnsi" w:hAnsiTheme="majorHAnsi" w:cstheme="majorHAnsi"/>
          <w:sz w:val="24"/>
          <w:szCs w:val="24"/>
        </w:rPr>
        <w:t xml:space="preserve">servizi di orientamento non più solo come </w:t>
      </w:r>
      <w:r w:rsidR="00C65962" w:rsidRPr="00FB12F3">
        <w:rPr>
          <w:rFonts w:asciiTheme="majorHAnsi" w:hAnsiTheme="majorHAnsi" w:cstheme="majorHAnsi"/>
          <w:sz w:val="24"/>
          <w:szCs w:val="24"/>
        </w:rPr>
        <w:t>mer</w:t>
      </w:r>
      <w:r w:rsidR="00AF084A" w:rsidRPr="00FB12F3">
        <w:rPr>
          <w:rFonts w:asciiTheme="majorHAnsi" w:hAnsiTheme="majorHAnsi" w:cstheme="majorHAnsi"/>
          <w:sz w:val="24"/>
          <w:szCs w:val="24"/>
        </w:rPr>
        <w:t>a</w:t>
      </w:r>
      <w:r w:rsidR="00C65962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assistenza </w:t>
      </w:r>
      <w:r w:rsidR="00870F86" w:rsidRPr="00FB12F3">
        <w:rPr>
          <w:rFonts w:asciiTheme="majorHAnsi" w:hAnsiTheme="majorHAnsi" w:cstheme="majorHAnsi"/>
          <w:sz w:val="24"/>
          <w:szCs w:val="24"/>
        </w:rPr>
        <w:t xml:space="preserve">a soggetti in difficoltà, </w:t>
      </w:r>
      <w:r w:rsidR="00D443CC" w:rsidRPr="00FB12F3">
        <w:rPr>
          <w:rFonts w:asciiTheme="majorHAnsi" w:hAnsiTheme="majorHAnsi" w:cstheme="majorHAnsi"/>
          <w:sz w:val="24"/>
          <w:szCs w:val="24"/>
        </w:rPr>
        <w:t>ma</w:t>
      </w:r>
      <w:r w:rsidR="00CE5D79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870F86" w:rsidRPr="00FB12F3">
        <w:rPr>
          <w:rFonts w:asciiTheme="majorHAnsi" w:hAnsiTheme="majorHAnsi" w:cstheme="majorHAnsi"/>
          <w:sz w:val="24"/>
          <w:szCs w:val="24"/>
        </w:rPr>
        <w:t>come strumento</w:t>
      </w:r>
      <w:r w:rsidR="002453B4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870F86" w:rsidRPr="00FB12F3">
        <w:rPr>
          <w:rFonts w:asciiTheme="majorHAnsi" w:hAnsiTheme="majorHAnsi" w:cstheme="majorHAnsi"/>
          <w:sz w:val="24"/>
          <w:szCs w:val="24"/>
        </w:rPr>
        <w:t>di politica attiva del lavor</w:t>
      </w:r>
      <w:r w:rsidR="00D443CC" w:rsidRPr="00FB12F3">
        <w:rPr>
          <w:rFonts w:asciiTheme="majorHAnsi" w:hAnsiTheme="majorHAnsi" w:cstheme="majorHAnsi"/>
          <w:sz w:val="24"/>
          <w:szCs w:val="24"/>
        </w:rPr>
        <w:t>o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 e di rafforzamento del </w:t>
      </w:r>
      <w:r w:rsidR="004D429A">
        <w:rPr>
          <w:rFonts w:asciiTheme="majorHAnsi" w:hAnsiTheme="majorHAnsi" w:cstheme="majorHAnsi"/>
          <w:sz w:val="24"/>
          <w:szCs w:val="24"/>
        </w:rPr>
        <w:t>‘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capitale </w:t>
      </w:r>
      <w:proofErr w:type="spellStart"/>
      <w:r w:rsidR="004B5129" w:rsidRPr="00FB12F3">
        <w:rPr>
          <w:rFonts w:asciiTheme="majorHAnsi" w:hAnsiTheme="majorHAnsi" w:cstheme="majorHAnsi"/>
          <w:sz w:val="24"/>
          <w:szCs w:val="24"/>
        </w:rPr>
        <w:t>umano</w:t>
      </w:r>
      <w:r w:rsidR="004D429A">
        <w:rPr>
          <w:rFonts w:asciiTheme="majorHAnsi" w:hAnsiTheme="majorHAnsi" w:cstheme="majorHAnsi"/>
          <w:sz w:val="24"/>
          <w:szCs w:val="24"/>
        </w:rPr>
        <w:t>’</w:t>
      </w:r>
      <w:proofErr w:type="spellEnd"/>
      <w:r w:rsidR="004B5129" w:rsidRPr="00FB12F3">
        <w:rPr>
          <w:rFonts w:asciiTheme="majorHAnsi" w:hAnsiTheme="majorHAnsi" w:cstheme="majorHAnsi"/>
          <w:sz w:val="24"/>
          <w:szCs w:val="24"/>
        </w:rPr>
        <w:t xml:space="preserve"> dell’intero Paese.</w:t>
      </w:r>
      <w:r w:rsidR="00D443CC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A54CEB" w:rsidRPr="00FB12F3">
        <w:rPr>
          <w:rFonts w:asciiTheme="majorHAnsi" w:hAnsiTheme="majorHAnsi" w:cstheme="majorHAnsi"/>
          <w:sz w:val="24"/>
          <w:szCs w:val="24"/>
        </w:rPr>
        <w:t xml:space="preserve">Dopo due anni </w:t>
      </w:r>
      <w:r w:rsidR="00793DAD" w:rsidRPr="00FB12F3">
        <w:rPr>
          <w:rFonts w:asciiTheme="majorHAnsi" w:hAnsiTheme="majorHAnsi" w:cstheme="majorHAnsi"/>
          <w:sz w:val="24"/>
          <w:szCs w:val="24"/>
        </w:rPr>
        <w:t xml:space="preserve">di </w:t>
      </w:r>
      <w:r w:rsidR="00A54CEB" w:rsidRPr="00FB12F3">
        <w:rPr>
          <w:rFonts w:asciiTheme="majorHAnsi" w:hAnsiTheme="majorHAnsi" w:cstheme="majorHAnsi"/>
          <w:sz w:val="24"/>
          <w:szCs w:val="24"/>
        </w:rPr>
        <w:t>pandemia</w:t>
      </w:r>
      <w:r w:rsidR="00793DAD" w:rsidRPr="00FB12F3">
        <w:rPr>
          <w:rFonts w:asciiTheme="majorHAnsi" w:hAnsiTheme="majorHAnsi" w:cstheme="majorHAnsi"/>
          <w:sz w:val="24"/>
          <w:szCs w:val="24"/>
        </w:rPr>
        <w:t>,</w:t>
      </w:r>
      <w:r w:rsidR="00A54CEB" w:rsidRPr="00FB12F3">
        <w:rPr>
          <w:rFonts w:asciiTheme="majorHAnsi" w:hAnsiTheme="majorHAnsi" w:cstheme="majorHAnsi"/>
          <w:sz w:val="24"/>
          <w:szCs w:val="24"/>
        </w:rPr>
        <w:t xml:space="preserve"> che ha avuto pesanti ricadute 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sul mondo del lavoro, </w:t>
      </w:r>
      <w:r w:rsidR="00793DAD" w:rsidRPr="00FB12F3">
        <w:rPr>
          <w:rFonts w:asciiTheme="majorHAnsi" w:hAnsiTheme="majorHAnsi" w:cstheme="majorHAnsi"/>
          <w:sz w:val="24"/>
          <w:szCs w:val="24"/>
        </w:rPr>
        <w:t xml:space="preserve">mutando </w:t>
      </w:r>
      <w:r w:rsidR="00A54CEB" w:rsidRPr="00FB12F3">
        <w:rPr>
          <w:rFonts w:asciiTheme="majorHAnsi" w:hAnsiTheme="majorHAnsi" w:cstheme="majorHAnsi"/>
          <w:sz w:val="24"/>
          <w:szCs w:val="24"/>
        </w:rPr>
        <w:t>anch</w:t>
      </w:r>
      <w:r w:rsidR="00793DAD" w:rsidRPr="00FB12F3">
        <w:rPr>
          <w:rFonts w:asciiTheme="majorHAnsi" w:hAnsiTheme="majorHAnsi" w:cstheme="majorHAnsi"/>
          <w:sz w:val="24"/>
          <w:szCs w:val="24"/>
        </w:rPr>
        <w:t>e il contesto socio-lavorativo (</w:t>
      </w:r>
      <w:r w:rsidR="00A54CEB" w:rsidRPr="00FB12F3">
        <w:rPr>
          <w:rFonts w:asciiTheme="majorHAnsi" w:hAnsiTheme="majorHAnsi" w:cstheme="majorHAnsi"/>
          <w:sz w:val="24"/>
          <w:szCs w:val="24"/>
        </w:rPr>
        <w:t xml:space="preserve">basti pensare al fenomeno dello </w:t>
      </w:r>
      <w:r w:rsidR="00A54CEB" w:rsidRPr="00FB12F3">
        <w:rPr>
          <w:rFonts w:asciiTheme="majorHAnsi" w:hAnsiTheme="majorHAnsi" w:cstheme="majorHAnsi"/>
          <w:i/>
          <w:sz w:val="24"/>
          <w:szCs w:val="24"/>
        </w:rPr>
        <w:t>smart working</w:t>
      </w:r>
      <w:r w:rsidR="00793DAD" w:rsidRPr="00FB12F3">
        <w:rPr>
          <w:rFonts w:asciiTheme="majorHAnsi" w:hAnsiTheme="majorHAnsi" w:cstheme="majorHAnsi"/>
          <w:i/>
          <w:sz w:val="24"/>
          <w:szCs w:val="24"/>
        </w:rPr>
        <w:t>)</w:t>
      </w:r>
      <w:r w:rsidR="00793DAD" w:rsidRPr="00FB12F3">
        <w:rPr>
          <w:rFonts w:asciiTheme="majorHAnsi" w:hAnsiTheme="majorHAnsi" w:cstheme="majorHAnsi"/>
          <w:sz w:val="24"/>
          <w:szCs w:val="24"/>
        </w:rPr>
        <w:t>, è inevitabile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793DAD" w:rsidRPr="00FB12F3">
        <w:rPr>
          <w:rFonts w:asciiTheme="majorHAnsi" w:hAnsiTheme="majorHAnsi" w:cstheme="majorHAnsi"/>
          <w:sz w:val="24"/>
          <w:szCs w:val="24"/>
        </w:rPr>
        <w:t xml:space="preserve">che cambi </w:t>
      </w:r>
      <w:r w:rsidR="00A54CEB" w:rsidRPr="00FB12F3">
        <w:rPr>
          <w:rFonts w:asciiTheme="majorHAnsi" w:hAnsiTheme="majorHAnsi" w:cstheme="majorHAnsi"/>
          <w:sz w:val="24"/>
          <w:szCs w:val="24"/>
        </w:rPr>
        <w:t>l’approccio dell’orientamento</w:t>
      </w:r>
      <w:r w:rsidR="004B5129" w:rsidRPr="00FB12F3">
        <w:rPr>
          <w:rFonts w:asciiTheme="majorHAnsi" w:hAnsiTheme="majorHAnsi" w:cstheme="majorHAnsi"/>
          <w:sz w:val="24"/>
          <w:szCs w:val="24"/>
        </w:rPr>
        <w:t>,</w:t>
      </w:r>
      <w:r w:rsidR="00A54CEB" w:rsidRPr="00FB12F3">
        <w:rPr>
          <w:rFonts w:asciiTheme="majorHAnsi" w:hAnsiTheme="majorHAnsi" w:cstheme="majorHAnsi"/>
          <w:sz w:val="24"/>
          <w:szCs w:val="24"/>
        </w:rPr>
        <w:t xml:space="preserve"> </w:t>
      </w:r>
      <w:r w:rsidR="004B5129" w:rsidRPr="00FB12F3">
        <w:rPr>
          <w:rFonts w:asciiTheme="majorHAnsi" w:hAnsiTheme="majorHAnsi" w:cstheme="majorHAnsi"/>
          <w:sz w:val="24"/>
          <w:szCs w:val="24"/>
        </w:rPr>
        <w:t>a partire  dal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la necessità di offrire adeguati servizi di 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 sostegno ai giovani per aiutarli a costruire 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e realizzare 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progetti 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formativi e 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di vita 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lavorativa </w:t>
      </w:r>
      <w:r w:rsidR="004B5129" w:rsidRPr="00FB12F3">
        <w:rPr>
          <w:rFonts w:asciiTheme="majorHAnsi" w:hAnsiTheme="majorHAnsi" w:cstheme="majorHAnsi"/>
          <w:sz w:val="24"/>
          <w:szCs w:val="24"/>
        </w:rPr>
        <w:t xml:space="preserve">in grado di coniugare i loro talenti e le loro aspirazioni con l’evolvere </w:t>
      </w:r>
      <w:r w:rsidR="00AF084A" w:rsidRPr="00FB12F3">
        <w:rPr>
          <w:rFonts w:asciiTheme="majorHAnsi" w:hAnsiTheme="majorHAnsi" w:cstheme="majorHAnsi"/>
          <w:sz w:val="24"/>
          <w:szCs w:val="24"/>
        </w:rPr>
        <w:t xml:space="preserve">degli specifici scenari sociali ed economici”. </w:t>
      </w:r>
    </w:p>
    <w:p w14:paraId="5093D361" w14:textId="4C3DC4B0" w:rsidR="006D2755" w:rsidRDefault="00B92D59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B12F3">
        <w:rPr>
          <w:rStyle w:val="markedcontent"/>
          <w:rFonts w:asciiTheme="majorHAnsi" w:hAnsiTheme="majorHAnsi" w:cstheme="majorHAnsi"/>
          <w:iCs/>
          <w:sz w:val="24"/>
          <w:szCs w:val="24"/>
        </w:rPr>
        <w:t>Tutto questo in linea con quanto previ</w:t>
      </w:r>
      <w:r w:rsidRPr="00FB12F3">
        <w:rPr>
          <w:rFonts w:asciiTheme="majorHAnsi" w:hAnsiTheme="majorHAnsi" w:cstheme="majorHAnsi"/>
          <w:iCs/>
          <w:sz w:val="24"/>
          <w:szCs w:val="24"/>
        </w:rPr>
        <w:t xml:space="preserve">sto dal PNRR, </w:t>
      </w:r>
      <w:r w:rsidR="007908D5" w:rsidRPr="00FB12F3">
        <w:rPr>
          <w:rFonts w:asciiTheme="majorHAnsi" w:hAnsiTheme="majorHAnsi" w:cstheme="majorHAnsi"/>
          <w:iCs/>
          <w:sz w:val="24"/>
          <w:szCs w:val="24"/>
        </w:rPr>
        <w:t>con la Missione 4</w:t>
      </w:r>
      <w:r w:rsidR="004C7ADF" w:rsidRPr="00FB12F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C82CDA" w:rsidRPr="00FB12F3">
        <w:rPr>
          <w:rFonts w:asciiTheme="majorHAnsi" w:hAnsiTheme="majorHAnsi" w:cstheme="majorHAnsi"/>
          <w:iCs/>
          <w:sz w:val="24"/>
          <w:szCs w:val="24"/>
        </w:rPr>
        <w:t xml:space="preserve">dedicata a </w:t>
      </w:r>
      <w:r w:rsidR="00C82CDA" w:rsidRPr="00FB12F3">
        <w:rPr>
          <w:rStyle w:val="Enfasigrassetto"/>
          <w:rFonts w:asciiTheme="majorHAnsi" w:hAnsiTheme="majorHAnsi" w:cstheme="majorHAnsi"/>
          <w:b w:val="0"/>
          <w:bCs w:val="0"/>
          <w:iCs/>
          <w:sz w:val="24"/>
          <w:szCs w:val="24"/>
        </w:rPr>
        <w:t>Istruzione e Ricerca,</w:t>
      </w:r>
      <w:r w:rsidR="00C82CDA" w:rsidRPr="00FB12F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D46E3E" w:rsidRPr="00FB12F3">
        <w:rPr>
          <w:rFonts w:asciiTheme="majorHAnsi" w:hAnsiTheme="majorHAnsi" w:cstheme="majorHAnsi"/>
          <w:iCs/>
          <w:sz w:val="24"/>
          <w:szCs w:val="24"/>
        </w:rPr>
        <w:t>che punta</w:t>
      </w:r>
      <w:r w:rsidRPr="00FB12F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D46E3E" w:rsidRPr="00FB12F3">
        <w:rPr>
          <w:rFonts w:asciiTheme="majorHAnsi" w:hAnsiTheme="majorHAnsi" w:cstheme="majorHAnsi"/>
          <w:iCs/>
          <w:sz w:val="24"/>
          <w:szCs w:val="24"/>
        </w:rPr>
        <w:t>sia al potenziamento dell’offerta dei servizi di istruzione con uno stanziamento di 19,44 miliardi di euro</w:t>
      </w:r>
      <w:r w:rsidR="00AF084A" w:rsidRPr="00FB12F3">
        <w:rPr>
          <w:rFonts w:asciiTheme="majorHAnsi" w:hAnsiTheme="majorHAnsi" w:cstheme="majorHAnsi"/>
          <w:iCs/>
          <w:sz w:val="24"/>
          <w:szCs w:val="24"/>
        </w:rPr>
        <w:t>, sia a</w:t>
      </w:r>
      <w:r w:rsidR="00D46E3E" w:rsidRPr="00FB12F3">
        <w:rPr>
          <w:rFonts w:asciiTheme="majorHAnsi" w:hAnsiTheme="majorHAnsi" w:cstheme="majorHAnsi"/>
          <w:iCs/>
          <w:sz w:val="24"/>
          <w:szCs w:val="24"/>
        </w:rPr>
        <w:t xml:space="preserve"> sostenere </w:t>
      </w:r>
      <w:r w:rsidR="00D46E3E" w:rsidRPr="00FB12F3">
        <w:rPr>
          <w:rFonts w:asciiTheme="majorHAnsi" w:hAnsiTheme="majorHAnsi" w:cstheme="majorHAnsi"/>
          <w:sz w:val="24"/>
          <w:szCs w:val="24"/>
          <w:shd w:val="clear" w:color="auto" w:fill="FFFFFF"/>
        </w:rPr>
        <w:t>gli investimenti in ricerca e sviluppo e a rafforzare le competenze</w:t>
      </w:r>
      <w:r w:rsidR="00D35517" w:rsidRPr="00FB12F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con uno stanziamento di 11,44 miliardi di euro.</w:t>
      </w:r>
    </w:p>
    <w:p w14:paraId="78AF794E" w14:textId="60A3E366" w:rsidR="00E12C35" w:rsidRDefault="00E12C35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0A57BADE" w14:textId="77777777" w:rsidR="004D429A" w:rsidRDefault="004D429A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087260F" w14:textId="77777777" w:rsidR="00E12C35" w:rsidRPr="00A813AC" w:rsidRDefault="00E12C35" w:rsidP="00E12C35">
      <w:pPr>
        <w:spacing w:after="0"/>
        <w:jc w:val="both"/>
        <w:rPr>
          <w:rFonts w:cstheme="minorHAnsi"/>
        </w:rPr>
      </w:pPr>
      <w:r w:rsidRPr="00A813AC">
        <w:rPr>
          <w:rFonts w:cstheme="minorHAnsi"/>
        </w:rPr>
        <w:t>Per maggiori informazioni:</w:t>
      </w:r>
    </w:p>
    <w:p w14:paraId="2BCBB4DD" w14:textId="77777777" w:rsidR="00E12C35" w:rsidRPr="00A813AC" w:rsidRDefault="00E12C35" w:rsidP="00E12C35">
      <w:pPr>
        <w:spacing w:after="0"/>
        <w:jc w:val="both"/>
        <w:rPr>
          <w:rFonts w:cstheme="minorHAnsi"/>
        </w:rPr>
      </w:pPr>
      <w:r w:rsidRPr="00A813AC">
        <w:rPr>
          <w:rFonts w:cstheme="minorHAnsi"/>
        </w:rPr>
        <w:t>Giancarlo Salemi</w:t>
      </w:r>
    </w:p>
    <w:p w14:paraId="40E64A97" w14:textId="77777777" w:rsidR="00E12C35" w:rsidRPr="00A813AC" w:rsidRDefault="00E12C35" w:rsidP="00E12C35">
      <w:pPr>
        <w:spacing w:after="0"/>
        <w:jc w:val="both"/>
        <w:rPr>
          <w:rFonts w:cstheme="minorHAnsi"/>
        </w:rPr>
      </w:pPr>
      <w:r w:rsidRPr="00A813AC">
        <w:rPr>
          <w:rFonts w:cstheme="minorHAnsi"/>
        </w:rPr>
        <w:t>Portavoce Presidente INAPP (347 6312823)</w:t>
      </w:r>
    </w:p>
    <w:p w14:paraId="5DC8678F" w14:textId="77777777" w:rsidR="00E12C35" w:rsidRPr="00A813AC" w:rsidRDefault="00E12C35" w:rsidP="00E12C35">
      <w:pPr>
        <w:spacing w:after="0"/>
        <w:jc w:val="both"/>
        <w:rPr>
          <w:rFonts w:cstheme="minorHAnsi"/>
        </w:rPr>
      </w:pPr>
      <w:hyperlink r:id="rId6" w:history="1">
        <w:r w:rsidRPr="00A813AC">
          <w:rPr>
            <w:rStyle w:val="Collegamentoipertestuale"/>
            <w:rFonts w:cstheme="minorHAnsi"/>
          </w:rPr>
          <w:t>stampa@inapp.org</w:t>
        </w:r>
      </w:hyperlink>
      <w:r w:rsidRPr="00A813AC">
        <w:rPr>
          <w:rFonts w:cstheme="minorHAnsi"/>
        </w:rPr>
        <w:t xml:space="preserve"> </w:t>
      </w:r>
    </w:p>
    <w:p w14:paraId="2EA87B18" w14:textId="77777777" w:rsidR="00E12C35" w:rsidRDefault="00E12C35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DA35EA8" w14:textId="1F730BC1" w:rsidR="00B908D9" w:rsidRDefault="00B908D9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B96B1D9" w14:textId="7F319749" w:rsidR="00B908D9" w:rsidRDefault="00B908D9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C85DA56" w14:textId="77777777" w:rsidR="00B908D9" w:rsidRPr="00FB12F3" w:rsidRDefault="00B908D9" w:rsidP="00FB1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908D9" w:rsidRPr="00FB1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8E2"/>
    <w:multiLevelType w:val="hybridMultilevel"/>
    <w:tmpl w:val="8CFE5A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1B"/>
    <w:rsid w:val="00004B50"/>
    <w:rsid w:val="0002613C"/>
    <w:rsid w:val="00033E4D"/>
    <w:rsid w:val="00033F6E"/>
    <w:rsid w:val="00043C31"/>
    <w:rsid w:val="0004691A"/>
    <w:rsid w:val="00057486"/>
    <w:rsid w:val="00070CCB"/>
    <w:rsid w:val="00075278"/>
    <w:rsid w:val="0009226B"/>
    <w:rsid w:val="00094D1E"/>
    <w:rsid w:val="00096621"/>
    <w:rsid w:val="000C3845"/>
    <w:rsid w:val="000E1385"/>
    <w:rsid w:val="000E2E1B"/>
    <w:rsid w:val="001079E1"/>
    <w:rsid w:val="00112CE4"/>
    <w:rsid w:val="0014346F"/>
    <w:rsid w:val="00146368"/>
    <w:rsid w:val="00154535"/>
    <w:rsid w:val="00165CE8"/>
    <w:rsid w:val="001768DC"/>
    <w:rsid w:val="001824C8"/>
    <w:rsid w:val="001A279B"/>
    <w:rsid w:val="001B397B"/>
    <w:rsid w:val="001D7287"/>
    <w:rsid w:val="0021430F"/>
    <w:rsid w:val="00221DA6"/>
    <w:rsid w:val="002453B4"/>
    <w:rsid w:val="0027110A"/>
    <w:rsid w:val="0028508B"/>
    <w:rsid w:val="002A4F56"/>
    <w:rsid w:val="002D4F50"/>
    <w:rsid w:val="002F316A"/>
    <w:rsid w:val="002F37D7"/>
    <w:rsid w:val="002F56BF"/>
    <w:rsid w:val="00300611"/>
    <w:rsid w:val="00354B96"/>
    <w:rsid w:val="00384583"/>
    <w:rsid w:val="00387180"/>
    <w:rsid w:val="003A0536"/>
    <w:rsid w:val="003A4134"/>
    <w:rsid w:val="003C393C"/>
    <w:rsid w:val="003C59E8"/>
    <w:rsid w:val="003D3CB8"/>
    <w:rsid w:val="003E4A0D"/>
    <w:rsid w:val="003E54ED"/>
    <w:rsid w:val="00407B66"/>
    <w:rsid w:val="0041011E"/>
    <w:rsid w:val="004249E7"/>
    <w:rsid w:val="00430A84"/>
    <w:rsid w:val="004332AF"/>
    <w:rsid w:val="00440205"/>
    <w:rsid w:val="00440B11"/>
    <w:rsid w:val="00454E3D"/>
    <w:rsid w:val="00456600"/>
    <w:rsid w:val="00456E4E"/>
    <w:rsid w:val="004749D8"/>
    <w:rsid w:val="00486669"/>
    <w:rsid w:val="004907F0"/>
    <w:rsid w:val="004A49F0"/>
    <w:rsid w:val="004B5129"/>
    <w:rsid w:val="004C7ADF"/>
    <w:rsid w:val="004D429A"/>
    <w:rsid w:val="004E525D"/>
    <w:rsid w:val="005203BD"/>
    <w:rsid w:val="005513A8"/>
    <w:rsid w:val="00565FD4"/>
    <w:rsid w:val="0056676C"/>
    <w:rsid w:val="00574295"/>
    <w:rsid w:val="005C7837"/>
    <w:rsid w:val="006202E5"/>
    <w:rsid w:val="00621DBD"/>
    <w:rsid w:val="00642971"/>
    <w:rsid w:val="00656AAB"/>
    <w:rsid w:val="0067513E"/>
    <w:rsid w:val="006929EE"/>
    <w:rsid w:val="006A63F4"/>
    <w:rsid w:val="006B577B"/>
    <w:rsid w:val="006C7B17"/>
    <w:rsid w:val="006D2755"/>
    <w:rsid w:val="00700C2C"/>
    <w:rsid w:val="00704623"/>
    <w:rsid w:val="007375C1"/>
    <w:rsid w:val="00765CCF"/>
    <w:rsid w:val="00777F8C"/>
    <w:rsid w:val="007908D5"/>
    <w:rsid w:val="00793DAD"/>
    <w:rsid w:val="007A7E32"/>
    <w:rsid w:val="007B7615"/>
    <w:rsid w:val="007C4F99"/>
    <w:rsid w:val="008029D4"/>
    <w:rsid w:val="00813832"/>
    <w:rsid w:val="0082232F"/>
    <w:rsid w:val="00827FA8"/>
    <w:rsid w:val="008319A4"/>
    <w:rsid w:val="008409B2"/>
    <w:rsid w:val="008553E2"/>
    <w:rsid w:val="00870F86"/>
    <w:rsid w:val="008A0809"/>
    <w:rsid w:val="008B6E58"/>
    <w:rsid w:val="008C6C29"/>
    <w:rsid w:val="008E7D39"/>
    <w:rsid w:val="009010AE"/>
    <w:rsid w:val="009037A1"/>
    <w:rsid w:val="00947A8B"/>
    <w:rsid w:val="009A17C5"/>
    <w:rsid w:val="009E6219"/>
    <w:rsid w:val="009F5306"/>
    <w:rsid w:val="009F54E7"/>
    <w:rsid w:val="009F6411"/>
    <w:rsid w:val="00A07DAE"/>
    <w:rsid w:val="00A1096D"/>
    <w:rsid w:val="00A316D5"/>
    <w:rsid w:val="00A43B83"/>
    <w:rsid w:val="00A54CEB"/>
    <w:rsid w:val="00A574E6"/>
    <w:rsid w:val="00A628D4"/>
    <w:rsid w:val="00A671D1"/>
    <w:rsid w:val="00A72BCD"/>
    <w:rsid w:val="00A76407"/>
    <w:rsid w:val="00A85113"/>
    <w:rsid w:val="00A91DF4"/>
    <w:rsid w:val="00AA4A29"/>
    <w:rsid w:val="00AC4982"/>
    <w:rsid w:val="00AC7D2D"/>
    <w:rsid w:val="00AD3654"/>
    <w:rsid w:val="00AE0117"/>
    <w:rsid w:val="00AE3E58"/>
    <w:rsid w:val="00AE5EF9"/>
    <w:rsid w:val="00AE702E"/>
    <w:rsid w:val="00AF084A"/>
    <w:rsid w:val="00B2557A"/>
    <w:rsid w:val="00B34B34"/>
    <w:rsid w:val="00B77D43"/>
    <w:rsid w:val="00B83AA7"/>
    <w:rsid w:val="00B908D9"/>
    <w:rsid w:val="00B92D59"/>
    <w:rsid w:val="00BC5D6B"/>
    <w:rsid w:val="00C00315"/>
    <w:rsid w:val="00C01D97"/>
    <w:rsid w:val="00C03543"/>
    <w:rsid w:val="00C321DA"/>
    <w:rsid w:val="00C65962"/>
    <w:rsid w:val="00C82CDA"/>
    <w:rsid w:val="00CD4F69"/>
    <w:rsid w:val="00CE2116"/>
    <w:rsid w:val="00CE5D79"/>
    <w:rsid w:val="00D07390"/>
    <w:rsid w:val="00D078B5"/>
    <w:rsid w:val="00D1571C"/>
    <w:rsid w:val="00D1606C"/>
    <w:rsid w:val="00D24080"/>
    <w:rsid w:val="00D24277"/>
    <w:rsid w:val="00D35517"/>
    <w:rsid w:val="00D35DB5"/>
    <w:rsid w:val="00D443CC"/>
    <w:rsid w:val="00D46E3E"/>
    <w:rsid w:val="00D47E24"/>
    <w:rsid w:val="00D67A15"/>
    <w:rsid w:val="00D71672"/>
    <w:rsid w:val="00D72D71"/>
    <w:rsid w:val="00D83DC8"/>
    <w:rsid w:val="00D8786E"/>
    <w:rsid w:val="00DA7DE5"/>
    <w:rsid w:val="00DC21BB"/>
    <w:rsid w:val="00DC2343"/>
    <w:rsid w:val="00DD2C4D"/>
    <w:rsid w:val="00E12C35"/>
    <w:rsid w:val="00E1570D"/>
    <w:rsid w:val="00E25982"/>
    <w:rsid w:val="00E310BD"/>
    <w:rsid w:val="00E32452"/>
    <w:rsid w:val="00E57506"/>
    <w:rsid w:val="00E60AB3"/>
    <w:rsid w:val="00E63D45"/>
    <w:rsid w:val="00E7573C"/>
    <w:rsid w:val="00ED2E34"/>
    <w:rsid w:val="00EE2F84"/>
    <w:rsid w:val="00EF0AB0"/>
    <w:rsid w:val="00F144D6"/>
    <w:rsid w:val="00F402AB"/>
    <w:rsid w:val="00F532AE"/>
    <w:rsid w:val="00F57BD1"/>
    <w:rsid w:val="00F66139"/>
    <w:rsid w:val="00F66F5C"/>
    <w:rsid w:val="00F83673"/>
    <w:rsid w:val="00F865BC"/>
    <w:rsid w:val="00FB12F3"/>
    <w:rsid w:val="00FB78E2"/>
    <w:rsid w:val="00F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786"/>
  <w15:chartTrackingRefBased/>
  <w15:docId w15:val="{BAD8F0A5-0E4D-4B2A-859F-615D056F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E2E1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A574E6"/>
  </w:style>
  <w:style w:type="paragraph" w:styleId="Paragrafoelenco">
    <w:name w:val="List Paragraph"/>
    <w:basedOn w:val="Normale"/>
    <w:uiPriority w:val="34"/>
    <w:qFormat/>
    <w:rsid w:val="00AE0117"/>
    <w:pPr>
      <w:ind w:left="720"/>
      <w:contextualSpacing/>
    </w:pPr>
  </w:style>
  <w:style w:type="paragraph" w:styleId="Revisione">
    <w:name w:val="Revision"/>
    <w:hidden/>
    <w:uiPriority w:val="99"/>
    <w:semiHidden/>
    <w:rsid w:val="00D47E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A1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2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477">
          <w:marLeft w:val="0"/>
          <w:marRight w:val="0"/>
          <w:marTop w:val="0"/>
          <w:marBottom w:val="0"/>
          <w:divBdr>
            <w:top w:val="single" w:sz="2" w:space="8" w:color="7F9DB9"/>
            <w:left w:val="single" w:sz="2" w:space="15" w:color="7F9DB9"/>
            <w:bottom w:val="single" w:sz="2" w:space="8" w:color="7F9DB9"/>
            <w:right w:val="single" w:sz="2" w:space="15" w:color="7F9DB9"/>
          </w:divBdr>
        </w:div>
        <w:div w:id="1907447166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15" w:color="000000"/>
            <w:bottom w:val="single" w:sz="2" w:space="8" w:color="000000"/>
            <w:right w:val="single" w:sz="2" w:space="15" w:color="000000"/>
          </w:divBdr>
        </w:div>
        <w:div w:id="25110177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15" w:color="000000"/>
            <w:bottom w:val="single" w:sz="2" w:space="8" w:color="000000"/>
            <w:right w:val="single" w:sz="2" w:space="15" w:color="000000"/>
          </w:divBdr>
          <w:divsChild>
            <w:div w:id="17662256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17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inap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17</cp:revision>
  <cp:lastPrinted>2022-11-16T09:01:00Z</cp:lastPrinted>
  <dcterms:created xsi:type="dcterms:W3CDTF">2022-11-21T09:25:00Z</dcterms:created>
  <dcterms:modified xsi:type="dcterms:W3CDTF">2022-11-21T09:44:00Z</dcterms:modified>
</cp:coreProperties>
</file>