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8710" w14:textId="7A2B8C55" w:rsidR="00D77959" w:rsidRDefault="00D77959" w:rsidP="0095634D">
      <w:pPr>
        <w:spacing w:before="120"/>
        <w:ind w:left="142" w:right="584"/>
        <w:jc w:val="center"/>
        <w:rPr>
          <w:rFonts w:asciiTheme="minorHAnsi" w:hAnsiTheme="minorHAnsi" w:cstheme="minorHAnsi"/>
          <w:caps/>
          <w:spacing w:val="-8"/>
          <w:sz w:val="28"/>
          <w:szCs w:val="28"/>
        </w:rPr>
      </w:pPr>
      <w:bookmarkStart w:id="0" w:name="_Hlk130986978"/>
      <w:r>
        <w:rPr>
          <w:rFonts w:asciiTheme="minorHAnsi" w:hAnsiTheme="minorHAnsi" w:cstheme="minorHAnsi"/>
          <w:caps/>
          <w:noProof/>
          <w:spacing w:val="-8"/>
          <w:sz w:val="28"/>
          <w:szCs w:val="28"/>
        </w:rPr>
        <w:drawing>
          <wp:inline distT="0" distB="0" distL="0" distR="0" wp14:anchorId="73B3A25F" wp14:editId="2457E261">
            <wp:extent cx="1728868" cy="1173480"/>
            <wp:effectExtent l="0" t="0" r="5080" b="0"/>
            <wp:docPr id="1" name="Immagine 1" descr="Immagine che contiene testo, schermata,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Elementi grafici, grafica&#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5521" cy="1177995"/>
                    </a:xfrm>
                    <a:prstGeom prst="rect">
                      <a:avLst/>
                    </a:prstGeom>
                  </pic:spPr>
                </pic:pic>
              </a:graphicData>
            </a:graphic>
          </wp:inline>
        </w:drawing>
      </w:r>
    </w:p>
    <w:p w14:paraId="48FF21A0" w14:textId="77777777" w:rsidR="009149E8" w:rsidRDefault="009149E8" w:rsidP="0095634D">
      <w:pPr>
        <w:spacing w:before="120"/>
        <w:ind w:left="142" w:right="584"/>
        <w:jc w:val="center"/>
        <w:rPr>
          <w:rFonts w:asciiTheme="minorHAnsi" w:hAnsiTheme="minorHAnsi" w:cstheme="minorHAnsi"/>
          <w:caps/>
          <w:spacing w:val="-8"/>
          <w:sz w:val="28"/>
          <w:szCs w:val="28"/>
        </w:rPr>
      </w:pPr>
    </w:p>
    <w:p w14:paraId="35A196B1" w14:textId="594862B2" w:rsidR="00711177" w:rsidRDefault="00711177" w:rsidP="0095634D">
      <w:pPr>
        <w:spacing w:before="120"/>
        <w:ind w:left="142" w:right="584"/>
        <w:jc w:val="center"/>
        <w:rPr>
          <w:rFonts w:asciiTheme="minorHAnsi" w:hAnsiTheme="minorHAnsi" w:cstheme="minorHAnsi"/>
          <w:caps/>
          <w:spacing w:val="-8"/>
          <w:sz w:val="28"/>
          <w:szCs w:val="28"/>
        </w:rPr>
      </w:pPr>
      <w:r w:rsidRPr="00711177">
        <w:rPr>
          <w:rFonts w:asciiTheme="minorHAnsi" w:hAnsiTheme="minorHAnsi" w:cstheme="minorHAnsi"/>
          <w:caps/>
          <w:spacing w:val="-8"/>
          <w:sz w:val="28"/>
          <w:szCs w:val="28"/>
        </w:rPr>
        <w:t>comunicato stampa</w:t>
      </w:r>
    </w:p>
    <w:p w14:paraId="63BCB16A" w14:textId="77777777" w:rsidR="00D77959" w:rsidRPr="00711177" w:rsidRDefault="00D77959" w:rsidP="009149E8">
      <w:pPr>
        <w:ind w:left="142" w:right="584"/>
        <w:jc w:val="center"/>
        <w:rPr>
          <w:rFonts w:asciiTheme="minorHAnsi" w:hAnsiTheme="minorHAnsi" w:cstheme="minorHAnsi"/>
          <w:caps/>
          <w:spacing w:val="-8"/>
          <w:sz w:val="28"/>
          <w:szCs w:val="28"/>
        </w:rPr>
      </w:pPr>
    </w:p>
    <w:p w14:paraId="78C71FC1" w14:textId="41E2D210" w:rsidR="00F76663" w:rsidRDefault="003A7402" w:rsidP="0095634D">
      <w:pPr>
        <w:spacing w:before="120"/>
        <w:ind w:left="142" w:right="584"/>
        <w:jc w:val="center"/>
        <w:rPr>
          <w:rFonts w:asciiTheme="minorHAnsi" w:hAnsiTheme="minorHAnsi" w:cstheme="minorHAnsi"/>
          <w:b/>
          <w:bCs/>
          <w:caps/>
          <w:spacing w:val="-8"/>
          <w:sz w:val="30"/>
          <w:szCs w:val="30"/>
        </w:rPr>
      </w:pPr>
      <w:r>
        <w:rPr>
          <w:rFonts w:asciiTheme="minorHAnsi" w:hAnsiTheme="minorHAnsi" w:cstheme="minorHAnsi"/>
          <w:b/>
          <w:bCs/>
          <w:caps/>
          <w:spacing w:val="-8"/>
          <w:sz w:val="30"/>
          <w:szCs w:val="30"/>
        </w:rPr>
        <w:t>Inapp: “</w:t>
      </w:r>
      <w:r w:rsidR="00F76663">
        <w:rPr>
          <w:rFonts w:asciiTheme="minorHAnsi" w:hAnsiTheme="minorHAnsi" w:cstheme="minorHAnsi"/>
          <w:b/>
          <w:bCs/>
          <w:caps/>
          <w:spacing w:val="-8"/>
          <w:sz w:val="30"/>
          <w:szCs w:val="30"/>
        </w:rPr>
        <w:t>imprese</w:t>
      </w:r>
      <w:r w:rsidR="0013117A">
        <w:rPr>
          <w:rFonts w:asciiTheme="minorHAnsi" w:hAnsiTheme="minorHAnsi" w:cstheme="minorHAnsi"/>
          <w:b/>
          <w:bCs/>
          <w:caps/>
          <w:spacing w:val="-8"/>
          <w:sz w:val="30"/>
          <w:szCs w:val="30"/>
        </w:rPr>
        <w:t xml:space="preserve"> </w:t>
      </w:r>
      <w:r w:rsidR="004D75D7">
        <w:rPr>
          <w:rFonts w:asciiTheme="minorHAnsi" w:hAnsiTheme="minorHAnsi" w:cstheme="minorHAnsi"/>
          <w:b/>
          <w:bCs/>
          <w:caps/>
          <w:spacing w:val="-8"/>
          <w:sz w:val="30"/>
          <w:szCs w:val="30"/>
        </w:rPr>
        <w:t>dipendenti</w:t>
      </w:r>
      <w:r w:rsidR="00DD492B">
        <w:rPr>
          <w:rFonts w:asciiTheme="minorHAnsi" w:hAnsiTheme="minorHAnsi" w:cstheme="minorHAnsi"/>
          <w:b/>
          <w:bCs/>
          <w:caps/>
          <w:spacing w:val="-8"/>
          <w:sz w:val="30"/>
          <w:szCs w:val="30"/>
        </w:rPr>
        <w:t xml:space="preserve"> </w:t>
      </w:r>
      <w:r w:rsidR="0013117A">
        <w:rPr>
          <w:rFonts w:asciiTheme="minorHAnsi" w:hAnsiTheme="minorHAnsi" w:cstheme="minorHAnsi"/>
          <w:b/>
          <w:bCs/>
          <w:caps/>
          <w:spacing w:val="-8"/>
          <w:sz w:val="30"/>
          <w:szCs w:val="30"/>
        </w:rPr>
        <w:t>d</w:t>
      </w:r>
      <w:r w:rsidR="004D75D7">
        <w:rPr>
          <w:rFonts w:asciiTheme="minorHAnsi" w:hAnsiTheme="minorHAnsi" w:cstheme="minorHAnsi"/>
          <w:b/>
          <w:bCs/>
          <w:caps/>
          <w:spacing w:val="-8"/>
          <w:sz w:val="30"/>
          <w:szCs w:val="30"/>
        </w:rPr>
        <w:t>a</w:t>
      </w:r>
      <w:r w:rsidR="0013117A">
        <w:rPr>
          <w:rFonts w:asciiTheme="minorHAnsi" w:hAnsiTheme="minorHAnsi" w:cstheme="minorHAnsi"/>
          <w:b/>
          <w:bCs/>
          <w:caps/>
          <w:spacing w:val="-8"/>
          <w:sz w:val="30"/>
          <w:szCs w:val="30"/>
        </w:rPr>
        <w:t xml:space="preserve">lle </w:t>
      </w:r>
      <w:r w:rsidR="00F76663" w:rsidRPr="007437B2">
        <w:rPr>
          <w:rFonts w:asciiTheme="minorHAnsi" w:hAnsiTheme="minorHAnsi" w:cstheme="minorHAnsi"/>
          <w:b/>
          <w:bCs/>
          <w:caps/>
          <w:spacing w:val="-8"/>
          <w:sz w:val="30"/>
          <w:szCs w:val="30"/>
        </w:rPr>
        <w:t>app</w:t>
      </w:r>
      <w:r w:rsidR="00F76663">
        <w:rPr>
          <w:rFonts w:asciiTheme="minorHAnsi" w:hAnsiTheme="minorHAnsi" w:cstheme="minorHAnsi"/>
          <w:b/>
          <w:bCs/>
          <w:caps/>
          <w:spacing w:val="-8"/>
          <w:sz w:val="30"/>
          <w:szCs w:val="30"/>
        </w:rPr>
        <w:t xml:space="preserve">: nella ristorazione </w:t>
      </w:r>
      <w:r w:rsidR="00F76663" w:rsidRPr="00F76663">
        <w:rPr>
          <w:rFonts w:asciiTheme="minorHAnsi" w:hAnsiTheme="minorHAnsi" w:cstheme="minorHAnsi"/>
          <w:b/>
          <w:bCs/>
          <w:caps/>
          <w:spacing w:val="-8"/>
          <w:sz w:val="30"/>
          <w:szCs w:val="30"/>
        </w:rPr>
        <w:t xml:space="preserve">commissioni </w:t>
      </w:r>
      <w:r w:rsidR="0092736D">
        <w:rPr>
          <w:rFonts w:asciiTheme="minorHAnsi" w:hAnsiTheme="minorHAnsi" w:cstheme="minorHAnsi"/>
          <w:b/>
          <w:bCs/>
          <w:caps/>
          <w:spacing w:val="-8"/>
          <w:sz w:val="30"/>
          <w:szCs w:val="30"/>
        </w:rPr>
        <w:t>oltre i</w:t>
      </w:r>
      <w:r w:rsidR="00F76663" w:rsidRPr="00F76663">
        <w:rPr>
          <w:rFonts w:asciiTheme="minorHAnsi" w:hAnsiTheme="minorHAnsi" w:cstheme="minorHAnsi"/>
          <w:b/>
          <w:bCs/>
          <w:caps/>
          <w:spacing w:val="-8"/>
          <w:sz w:val="30"/>
          <w:szCs w:val="30"/>
        </w:rPr>
        <w:t>l 20%</w:t>
      </w:r>
      <w:r w:rsidR="00F76663">
        <w:rPr>
          <w:rFonts w:asciiTheme="minorHAnsi" w:hAnsiTheme="minorHAnsi" w:cstheme="minorHAnsi"/>
          <w:b/>
          <w:bCs/>
          <w:caps/>
          <w:spacing w:val="-8"/>
          <w:sz w:val="30"/>
          <w:szCs w:val="30"/>
        </w:rPr>
        <w:t xml:space="preserve"> per </w:t>
      </w:r>
      <w:r w:rsidR="00F76663" w:rsidRPr="00F76663">
        <w:rPr>
          <w:rFonts w:asciiTheme="minorHAnsi" w:hAnsiTheme="minorHAnsi" w:cstheme="minorHAnsi"/>
          <w:b/>
          <w:bCs/>
          <w:caps/>
          <w:spacing w:val="-8"/>
          <w:sz w:val="30"/>
          <w:szCs w:val="30"/>
        </w:rPr>
        <w:t>un</w:t>
      </w:r>
      <w:r w:rsidR="00F76663">
        <w:rPr>
          <w:rFonts w:asciiTheme="minorHAnsi" w:hAnsiTheme="minorHAnsi" w:cstheme="minorHAnsi"/>
          <w:b/>
          <w:bCs/>
          <w:caps/>
          <w:spacing w:val="-8"/>
          <w:sz w:val="30"/>
          <w:szCs w:val="30"/>
        </w:rPr>
        <w:t xml:space="preserve">’azienda </w:t>
      </w:r>
      <w:r w:rsidR="00F76663" w:rsidRPr="00F76663">
        <w:rPr>
          <w:rFonts w:asciiTheme="minorHAnsi" w:hAnsiTheme="minorHAnsi" w:cstheme="minorHAnsi"/>
          <w:b/>
          <w:bCs/>
          <w:caps/>
          <w:spacing w:val="-8"/>
          <w:sz w:val="30"/>
          <w:szCs w:val="30"/>
        </w:rPr>
        <w:t>su tre</w:t>
      </w:r>
      <w:r w:rsidR="0092736D">
        <w:rPr>
          <w:rFonts w:asciiTheme="minorHAnsi" w:hAnsiTheme="minorHAnsi" w:cstheme="minorHAnsi"/>
          <w:b/>
          <w:bCs/>
          <w:caps/>
          <w:spacing w:val="-8"/>
          <w:sz w:val="30"/>
          <w:szCs w:val="30"/>
        </w:rPr>
        <w:t xml:space="preserve">. </w:t>
      </w:r>
      <w:r w:rsidR="0092736D" w:rsidRPr="00CE6724">
        <w:rPr>
          <w:rFonts w:asciiTheme="minorHAnsi" w:hAnsiTheme="minorHAnsi" w:cstheme="minorHAnsi"/>
          <w:b/>
          <w:bCs/>
          <w:caps/>
          <w:spacing w:val="-8"/>
          <w:sz w:val="30"/>
          <w:szCs w:val="30"/>
        </w:rPr>
        <w:t>incass</w:t>
      </w:r>
      <w:r w:rsidR="0092736D">
        <w:rPr>
          <w:rFonts w:asciiTheme="minorHAnsi" w:hAnsiTheme="minorHAnsi" w:cstheme="minorHAnsi"/>
          <w:b/>
          <w:bCs/>
          <w:caps/>
          <w:spacing w:val="-8"/>
          <w:sz w:val="30"/>
          <w:szCs w:val="30"/>
        </w:rPr>
        <w:t>i dilazionati e subordinati alle piattaforme per 7 aziende su dieci</w:t>
      </w:r>
      <w:r>
        <w:rPr>
          <w:rFonts w:asciiTheme="minorHAnsi" w:hAnsiTheme="minorHAnsi" w:cstheme="minorHAnsi"/>
          <w:b/>
          <w:bCs/>
          <w:caps/>
          <w:spacing w:val="-8"/>
          <w:sz w:val="30"/>
          <w:szCs w:val="30"/>
        </w:rPr>
        <w:t>”</w:t>
      </w:r>
      <w:r w:rsidR="00F76663">
        <w:rPr>
          <w:rFonts w:asciiTheme="minorHAnsi" w:hAnsiTheme="minorHAnsi" w:cstheme="minorHAnsi"/>
          <w:b/>
          <w:bCs/>
          <w:caps/>
          <w:spacing w:val="-8"/>
          <w:sz w:val="30"/>
          <w:szCs w:val="30"/>
        </w:rPr>
        <w:t xml:space="preserve"> </w:t>
      </w:r>
    </w:p>
    <w:p w14:paraId="7F2146F0" w14:textId="502819C3" w:rsidR="0073725A" w:rsidRPr="00317B0B" w:rsidRDefault="0073725A" w:rsidP="009149E8">
      <w:pPr>
        <w:ind w:left="142" w:right="584"/>
        <w:jc w:val="center"/>
        <w:rPr>
          <w:rFonts w:asciiTheme="minorHAnsi" w:hAnsiTheme="minorHAnsi" w:cstheme="minorHAnsi"/>
          <w:b/>
          <w:bCs/>
          <w:caps/>
          <w:spacing w:val="-8"/>
          <w:sz w:val="30"/>
          <w:szCs w:val="30"/>
        </w:rPr>
      </w:pPr>
    </w:p>
    <w:p w14:paraId="7AB4B124" w14:textId="77777777" w:rsidR="00A80C37" w:rsidRPr="00496D62" w:rsidRDefault="00A80C37" w:rsidP="00A80C37">
      <w:pPr>
        <w:pStyle w:val="ydp3602ac4fmsonormal"/>
        <w:spacing w:before="120" w:beforeAutospacing="0" w:after="0" w:afterAutospacing="0"/>
        <w:ind w:left="142" w:right="584"/>
        <w:jc w:val="both"/>
        <w:rPr>
          <w:rFonts w:ascii="Times New Roman" w:hAnsi="Times New Roman" w:cs="Times New Roman"/>
          <w:i/>
          <w:iCs/>
        </w:rPr>
      </w:pPr>
      <w:r w:rsidRPr="00496D62">
        <w:rPr>
          <w:rFonts w:ascii="Calibri Light" w:hAnsi="Calibri Light" w:cs="Calibri Light"/>
          <w:b/>
          <w:bCs/>
          <w:i/>
          <w:iCs/>
          <w:sz w:val="28"/>
          <w:szCs w:val="28"/>
        </w:rPr>
        <w:t>Fadda: “Esiste un rischio di dipendenza tecnologica, economica e finanziaria delle imprese dalle piattaforme, che richiama, anche se in misura ridotta, lo stesso rapporto sbilanciato che queste hanno coi lavoratori. A partire dai sistemi di rating commerciale, che comportano potenziali rischi reputazionali, al 32% delle aziende della ristorazione e al 19% nel settore del turismo è capitato almeno una volta di perdere clienti per disservizi causati dalle piattaforme con cui lavorano, fino ai ritardi nei tempi di incasso dei pagamenti mediati dalle piattaforme”.</w:t>
      </w:r>
    </w:p>
    <w:p w14:paraId="517699E0" w14:textId="77777777" w:rsidR="00A80C37" w:rsidRPr="00D77959" w:rsidRDefault="00A80C37" w:rsidP="0095634D">
      <w:pPr>
        <w:spacing w:before="120"/>
        <w:ind w:left="142" w:right="584"/>
        <w:jc w:val="both"/>
        <w:rPr>
          <w:rFonts w:ascii="Calibri Light" w:hAnsi="Calibri Light" w:cs="Calibri Light"/>
          <w:b/>
          <w:bCs/>
          <w:sz w:val="30"/>
          <w:szCs w:val="30"/>
        </w:rPr>
      </w:pPr>
    </w:p>
    <w:p w14:paraId="4ACD7443" w14:textId="19CB0B5C" w:rsidR="00F76663" w:rsidRPr="00496D62" w:rsidRDefault="002C7F7D" w:rsidP="00F76663">
      <w:pPr>
        <w:spacing w:beforeLines="50" w:before="120"/>
        <w:ind w:left="142" w:right="584"/>
        <w:jc w:val="both"/>
        <w:rPr>
          <w:rFonts w:asciiTheme="minorHAnsi" w:hAnsiTheme="minorHAnsi" w:cstheme="minorHAnsi"/>
          <w:spacing w:val="-2"/>
          <w:sz w:val="24"/>
          <w:szCs w:val="24"/>
        </w:rPr>
      </w:pPr>
      <w:r w:rsidRPr="00496D62">
        <w:rPr>
          <w:rFonts w:asciiTheme="minorHAnsi" w:hAnsiTheme="minorHAnsi" w:cstheme="minorHAnsi"/>
          <w:spacing w:val="-2"/>
          <w:sz w:val="24"/>
          <w:szCs w:val="24"/>
        </w:rPr>
        <w:t>Roma</w:t>
      </w:r>
      <w:r w:rsidR="00582B4D" w:rsidRPr="00496D62">
        <w:rPr>
          <w:rFonts w:asciiTheme="minorHAnsi" w:hAnsiTheme="minorHAnsi" w:cstheme="minorHAnsi"/>
          <w:spacing w:val="-2"/>
          <w:sz w:val="24"/>
          <w:szCs w:val="24"/>
        </w:rPr>
        <w:t>, 16 maggio 2023</w:t>
      </w:r>
      <w:r w:rsidRPr="00496D62">
        <w:rPr>
          <w:rFonts w:asciiTheme="minorHAnsi" w:hAnsiTheme="minorHAnsi" w:cstheme="minorHAnsi"/>
          <w:spacing w:val="-2"/>
          <w:sz w:val="24"/>
          <w:szCs w:val="24"/>
        </w:rPr>
        <w:t xml:space="preserve"> - </w:t>
      </w:r>
      <w:r w:rsidR="00845418" w:rsidRPr="00496D62">
        <w:rPr>
          <w:rFonts w:asciiTheme="minorHAnsi" w:hAnsiTheme="minorHAnsi" w:cstheme="minorHAnsi"/>
          <w:spacing w:val="-2"/>
          <w:sz w:val="24"/>
          <w:szCs w:val="24"/>
        </w:rPr>
        <w:t>La commissione media che le imprese della ristorazione paga</w:t>
      </w:r>
      <w:r w:rsidR="003A7402" w:rsidRPr="00496D62">
        <w:rPr>
          <w:rFonts w:asciiTheme="minorHAnsi" w:hAnsiTheme="minorHAnsi" w:cstheme="minorHAnsi"/>
          <w:spacing w:val="-2"/>
          <w:sz w:val="24"/>
          <w:szCs w:val="24"/>
        </w:rPr>
        <w:t>no</w:t>
      </w:r>
      <w:r w:rsidR="00845418" w:rsidRPr="00496D62">
        <w:rPr>
          <w:rFonts w:asciiTheme="minorHAnsi" w:hAnsiTheme="minorHAnsi" w:cstheme="minorHAnsi"/>
          <w:spacing w:val="-2"/>
          <w:sz w:val="24"/>
          <w:szCs w:val="24"/>
        </w:rPr>
        <w:t xml:space="preserve"> alle piattaforme digitali per vendere i propri prodotti è del 18%, </w:t>
      </w:r>
      <w:r w:rsidR="003A7402" w:rsidRPr="00496D62">
        <w:rPr>
          <w:rFonts w:asciiTheme="minorHAnsi" w:hAnsiTheme="minorHAnsi" w:cstheme="minorHAnsi"/>
          <w:spacing w:val="-2"/>
          <w:sz w:val="24"/>
          <w:szCs w:val="24"/>
        </w:rPr>
        <w:t>con valori superiori al 20% per</w:t>
      </w:r>
      <w:r w:rsidR="00845418" w:rsidRPr="00496D62">
        <w:rPr>
          <w:rFonts w:asciiTheme="minorHAnsi" w:hAnsiTheme="minorHAnsi" w:cstheme="minorHAnsi"/>
          <w:spacing w:val="-2"/>
          <w:sz w:val="24"/>
          <w:szCs w:val="24"/>
        </w:rPr>
        <w:t xml:space="preserve"> </w:t>
      </w:r>
      <w:r w:rsidR="00C82444" w:rsidRPr="00496D62">
        <w:rPr>
          <w:rFonts w:asciiTheme="minorHAnsi" w:hAnsiTheme="minorHAnsi" w:cstheme="minorHAnsi"/>
          <w:spacing w:val="-2"/>
          <w:sz w:val="24"/>
          <w:szCs w:val="24"/>
        </w:rPr>
        <w:t xml:space="preserve">un’impresa </w:t>
      </w:r>
      <w:r w:rsidR="00845418" w:rsidRPr="00496D62">
        <w:rPr>
          <w:rFonts w:asciiTheme="minorHAnsi" w:hAnsiTheme="minorHAnsi" w:cstheme="minorHAnsi"/>
          <w:spacing w:val="-2"/>
          <w:sz w:val="24"/>
          <w:szCs w:val="24"/>
        </w:rPr>
        <w:t>su tre</w:t>
      </w:r>
      <w:r w:rsidR="003A7402" w:rsidRPr="00496D62">
        <w:rPr>
          <w:rFonts w:asciiTheme="minorHAnsi" w:hAnsiTheme="minorHAnsi" w:cstheme="minorHAnsi"/>
          <w:spacing w:val="-2"/>
          <w:sz w:val="24"/>
          <w:szCs w:val="24"/>
        </w:rPr>
        <w:t>.</w:t>
      </w:r>
      <w:r w:rsidR="00845418" w:rsidRPr="00496D62">
        <w:rPr>
          <w:rFonts w:asciiTheme="minorHAnsi" w:hAnsiTheme="minorHAnsi" w:cstheme="minorHAnsi"/>
          <w:spacing w:val="-2"/>
          <w:sz w:val="24"/>
          <w:szCs w:val="24"/>
        </w:rPr>
        <w:t xml:space="preserve"> Nel turismo la commissione media è del 16%. Solo </w:t>
      </w:r>
      <w:r w:rsidR="00625E80" w:rsidRPr="00496D62">
        <w:rPr>
          <w:rFonts w:asciiTheme="minorHAnsi" w:hAnsiTheme="minorHAnsi" w:cstheme="minorHAnsi"/>
          <w:spacing w:val="-2"/>
          <w:sz w:val="24"/>
          <w:szCs w:val="24"/>
        </w:rPr>
        <w:t xml:space="preserve">1 impresa su 10 </w:t>
      </w:r>
      <w:r w:rsidR="00F76663" w:rsidRPr="00496D62">
        <w:rPr>
          <w:rFonts w:asciiTheme="minorHAnsi" w:hAnsiTheme="minorHAnsi" w:cstheme="minorHAnsi"/>
          <w:spacing w:val="-2"/>
          <w:sz w:val="24"/>
          <w:szCs w:val="24"/>
        </w:rPr>
        <w:t>paga una commissione fissa.</w:t>
      </w:r>
    </w:p>
    <w:p w14:paraId="61049A5E" w14:textId="4AD8848F" w:rsidR="00845418" w:rsidRPr="00496D62" w:rsidRDefault="00F76663" w:rsidP="00845418">
      <w:pPr>
        <w:spacing w:beforeLines="50" w:before="120"/>
        <w:ind w:left="142" w:right="584"/>
        <w:jc w:val="both"/>
        <w:rPr>
          <w:rFonts w:asciiTheme="minorHAnsi" w:hAnsiTheme="minorHAnsi" w:cstheme="minorHAnsi"/>
          <w:spacing w:val="-2"/>
          <w:sz w:val="24"/>
          <w:szCs w:val="24"/>
        </w:rPr>
      </w:pPr>
      <w:r w:rsidRPr="00496D62">
        <w:rPr>
          <w:rFonts w:asciiTheme="minorHAnsi" w:hAnsiTheme="minorHAnsi" w:cstheme="minorHAnsi"/>
          <w:spacing w:val="-2"/>
          <w:sz w:val="24"/>
          <w:szCs w:val="24"/>
        </w:rPr>
        <w:t>Nel</w:t>
      </w:r>
      <w:r w:rsidR="00845418" w:rsidRPr="00496D62">
        <w:rPr>
          <w:rFonts w:asciiTheme="minorHAnsi" w:hAnsiTheme="minorHAnsi" w:cstheme="minorHAnsi"/>
          <w:spacing w:val="-2"/>
          <w:sz w:val="24"/>
          <w:szCs w:val="24"/>
        </w:rPr>
        <w:t>la</w:t>
      </w:r>
      <w:r w:rsidRPr="00496D62">
        <w:rPr>
          <w:rFonts w:asciiTheme="minorHAnsi" w:hAnsiTheme="minorHAnsi" w:cstheme="minorHAnsi"/>
          <w:spacing w:val="-2"/>
          <w:sz w:val="24"/>
          <w:szCs w:val="24"/>
        </w:rPr>
        <w:t xml:space="preserve"> </w:t>
      </w:r>
      <w:r w:rsidR="00845418" w:rsidRPr="00496D62">
        <w:rPr>
          <w:rFonts w:asciiTheme="minorHAnsi" w:hAnsiTheme="minorHAnsi" w:cstheme="minorHAnsi"/>
          <w:spacing w:val="-2"/>
          <w:sz w:val="24"/>
          <w:szCs w:val="24"/>
        </w:rPr>
        <w:t xml:space="preserve">ristorazione </w:t>
      </w:r>
      <w:r w:rsidRPr="00496D62">
        <w:rPr>
          <w:rFonts w:asciiTheme="minorHAnsi" w:hAnsiTheme="minorHAnsi" w:cstheme="minorHAnsi"/>
          <w:spacing w:val="-2"/>
          <w:sz w:val="24"/>
          <w:szCs w:val="24"/>
        </w:rPr>
        <w:t xml:space="preserve">il </w:t>
      </w:r>
      <w:r w:rsidR="00845418" w:rsidRPr="00496D62">
        <w:rPr>
          <w:rFonts w:asciiTheme="minorHAnsi" w:hAnsiTheme="minorHAnsi" w:cstheme="minorHAnsi"/>
          <w:spacing w:val="-2"/>
          <w:sz w:val="24"/>
          <w:szCs w:val="24"/>
        </w:rPr>
        <w:t>68</w:t>
      </w:r>
      <w:r w:rsidRPr="00496D62">
        <w:rPr>
          <w:rFonts w:asciiTheme="minorHAnsi" w:hAnsiTheme="minorHAnsi" w:cstheme="minorHAnsi"/>
          <w:spacing w:val="-2"/>
          <w:sz w:val="24"/>
          <w:szCs w:val="24"/>
        </w:rPr>
        <w:t xml:space="preserve">% dei contratti stipulati </w:t>
      </w:r>
      <w:r w:rsidR="003A7402" w:rsidRPr="00496D62">
        <w:rPr>
          <w:rFonts w:asciiTheme="minorHAnsi" w:hAnsiTheme="minorHAnsi" w:cstheme="minorHAnsi"/>
          <w:spacing w:val="-2"/>
          <w:sz w:val="24"/>
          <w:szCs w:val="24"/>
        </w:rPr>
        <w:t xml:space="preserve">dalle aziende </w:t>
      </w:r>
      <w:r w:rsidRPr="00496D62">
        <w:rPr>
          <w:rFonts w:asciiTheme="minorHAnsi" w:hAnsiTheme="minorHAnsi" w:cstheme="minorHAnsi"/>
          <w:spacing w:val="-2"/>
          <w:sz w:val="24"/>
          <w:szCs w:val="24"/>
        </w:rPr>
        <w:t>con le piattaforme</w:t>
      </w:r>
      <w:r w:rsidR="003A7402" w:rsidRPr="00496D62">
        <w:rPr>
          <w:rFonts w:asciiTheme="minorHAnsi" w:hAnsiTheme="minorHAnsi" w:cstheme="minorHAnsi"/>
          <w:spacing w:val="-2"/>
          <w:sz w:val="24"/>
          <w:szCs w:val="24"/>
        </w:rPr>
        <w:t xml:space="preserve"> (37% nel turismo) </w:t>
      </w:r>
      <w:r w:rsidRPr="00496D62">
        <w:rPr>
          <w:rFonts w:asciiTheme="minorHAnsi" w:hAnsiTheme="minorHAnsi" w:cstheme="minorHAnsi"/>
          <w:spacing w:val="-2"/>
          <w:sz w:val="24"/>
          <w:szCs w:val="24"/>
        </w:rPr>
        <w:t>prevede clausole di dipendenza per l’incasso dei pagamenti</w:t>
      </w:r>
      <w:r w:rsidR="003A7402" w:rsidRPr="00496D62">
        <w:rPr>
          <w:rFonts w:asciiTheme="minorHAnsi" w:hAnsiTheme="minorHAnsi" w:cstheme="minorHAnsi"/>
          <w:spacing w:val="-2"/>
          <w:sz w:val="24"/>
          <w:szCs w:val="24"/>
        </w:rPr>
        <w:t xml:space="preserve"> e s</w:t>
      </w:r>
      <w:r w:rsidR="00845418" w:rsidRPr="00496D62">
        <w:rPr>
          <w:rFonts w:asciiTheme="minorHAnsi" w:hAnsiTheme="minorHAnsi" w:cstheme="minorHAnsi"/>
          <w:spacing w:val="-2"/>
          <w:sz w:val="24"/>
          <w:szCs w:val="24"/>
        </w:rPr>
        <w:t>ette volte su dieci le condizioni contrattuali derivano dall’imposizione di clausole unilaterali</w:t>
      </w:r>
      <w:r w:rsidR="003A7402" w:rsidRPr="00496D62">
        <w:rPr>
          <w:rFonts w:asciiTheme="minorHAnsi" w:hAnsiTheme="minorHAnsi" w:cstheme="minorHAnsi"/>
          <w:spacing w:val="-2"/>
          <w:sz w:val="24"/>
          <w:szCs w:val="24"/>
        </w:rPr>
        <w:t xml:space="preserve">. Così come unilaterali sono </w:t>
      </w:r>
      <w:bookmarkStart w:id="1" w:name="_Hlk131061887"/>
      <w:r w:rsidR="00845418" w:rsidRPr="00496D62">
        <w:rPr>
          <w:rFonts w:asciiTheme="minorHAnsi" w:hAnsiTheme="minorHAnsi" w:cstheme="minorHAnsi"/>
          <w:spacing w:val="-2"/>
          <w:sz w:val="24"/>
          <w:szCs w:val="24"/>
        </w:rPr>
        <w:t xml:space="preserve">le </w:t>
      </w:r>
      <w:r w:rsidR="003A7402" w:rsidRPr="00496D62">
        <w:rPr>
          <w:rFonts w:asciiTheme="minorHAnsi" w:hAnsiTheme="minorHAnsi" w:cstheme="minorHAnsi"/>
          <w:spacing w:val="-2"/>
          <w:sz w:val="24"/>
          <w:szCs w:val="24"/>
        </w:rPr>
        <w:t>richieste di</w:t>
      </w:r>
      <w:r w:rsidR="00845418" w:rsidRPr="00496D62">
        <w:rPr>
          <w:rFonts w:asciiTheme="minorHAnsi" w:hAnsiTheme="minorHAnsi" w:cstheme="minorHAnsi"/>
          <w:spacing w:val="-2"/>
          <w:sz w:val="24"/>
          <w:szCs w:val="24"/>
        </w:rPr>
        <w:t xml:space="preserve"> modifica</w:t>
      </w:r>
      <w:r w:rsidR="003A7402" w:rsidRPr="00496D62">
        <w:rPr>
          <w:rFonts w:asciiTheme="minorHAnsi" w:hAnsiTheme="minorHAnsi" w:cstheme="minorHAnsi"/>
          <w:spacing w:val="-2"/>
          <w:sz w:val="24"/>
          <w:szCs w:val="24"/>
        </w:rPr>
        <w:t xml:space="preserve"> contrattuale </w:t>
      </w:r>
      <w:r w:rsidR="00355E88" w:rsidRPr="00496D62">
        <w:rPr>
          <w:rFonts w:asciiTheme="minorHAnsi" w:hAnsiTheme="minorHAnsi" w:cstheme="minorHAnsi"/>
          <w:spacing w:val="-2"/>
          <w:sz w:val="24"/>
          <w:szCs w:val="24"/>
        </w:rPr>
        <w:t>da parte delle piattaforme</w:t>
      </w:r>
      <w:r w:rsidR="00845418" w:rsidRPr="00496D62">
        <w:rPr>
          <w:rFonts w:asciiTheme="minorHAnsi" w:hAnsiTheme="minorHAnsi" w:cstheme="minorHAnsi"/>
          <w:spacing w:val="-2"/>
          <w:sz w:val="24"/>
          <w:szCs w:val="24"/>
        </w:rPr>
        <w:t xml:space="preserve"> (32% nel turismo e 20% nella ristorazione).</w:t>
      </w:r>
      <w:bookmarkEnd w:id="1"/>
    </w:p>
    <w:p w14:paraId="08A303EF" w14:textId="51F01929" w:rsidR="00845418" w:rsidRPr="00496D62" w:rsidRDefault="00845418" w:rsidP="00845418">
      <w:pPr>
        <w:spacing w:beforeLines="50" w:before="120"/>
        <w:ind w:left="142" w:right="584"/>
        <w:jc w:val="both"/>
        <w:rPr>
          <w:rFonts w:asciiTheme="minorHAnsi" w:hAnsiTheme="minorHAnsi" w:cstheme="minorHAnsi"/>
          <w:spacing w:val="-2"/>
          <w:sz w:val="24"/>
          <w:szCs w:val="24"/>
        </w:rPr>
      </w:pPr>
      <w:r w:rsidRPr="00496D62">
        <w:rPr>
          <w:rFonts w:asciiTheme="minorHAnsi" w:hAnsiTheme="minorHAnsi" w:cstheme="minorHAnsi"/>
          <w:spacing w:val="-2"/>
          <w:sz w:val="24"/>
          <w:szCs w:val="24"/>
        </w:rPr>
        <w:t xml:space="preserve">Inoltre, un’impresa su 4 nella ristorazione non ha accesso a informazioni sulla propria clientela, </w:t>
      </w:r>
      <w:bookmarkStart w:id="2" w:name="_Hlk131062116"/>
      <w:r w:rsidRPr="00496D62">
        <w:rPr>
          <w:rFonts w:asciiTheme="minorHAnsi" w:hAnsiTheme="minorHAnsi" w:cstheme="minorHAnsi"/>
          <w:spacing w:val="-2"/>
          <w:sz w:val="24"/>
          <w:szCs w:val="24"/>
        </w:rPr>
        <w:t xml:space="preserve">una su 8 nel turismo, con possibili </w:t>
      </w:r>
      <w:r w:rsidR="00355E88" w:rsidRPr="00496D62">
        <w:rPr>
          <w:rFonts w:asciiTheme="minorHAnsi" w:hAnsiTheme="minorHAnsi" w:cstheme="minorHAnsi"/>
          <w:spacing w:val="-2"/>
          <w:sz w:val="24"/>
          <w:szCs w:val="24"/>
        </w:rPr>
        <w:t xml:space="preserve">ripercussioni </w:t>
      </w:r>
      <w:r w:rsidRPr="00496D62">
        <w:rPr>
          <w:rFonts w:asciiTheme="minorHAnsi" w:hAnsiTheme="minorHAnsi" w:cstheme="minorHAnsi"/>
          <w:spacing w:val="-2"/>
          <w:sz w:val="24"/>
          <w:szCs w:val="24"/>
        </w:rPr>
        <w:t>per quanto riguarda le strategie di mercato.</w:t>
      </w:r>
    </w:p>
    <w:bookmarkEnd w:id="2"/>
    <w:p w14:paraId="3AF7CEF2" w14:textId="64DA8B5B" w:rsidR="0092736D" w:rsidRPr="00496D62" w:rsidRDefault="0092736D" w:rsidP="0092736D">
      <w:pPr>
        <w:spacing w:beforeLines="50" w:before="120"/>
        <w:ind w:left="142" w:right="584"/>
        <w:jc w:val="both"/>
        <w:rPr>
          <w:rFonts w:asciiTheme="minorHAnsi" w:hAnsiTheme="minorHAnsi" w:cstheme="minorHAnsi"/>
          <w:sz w:val="24"/>
          <w:szCs w:val="24"/>
        </w:rPr>
      </w:pPr>
      <w:r w:rsidRPr="00496D62">
        <w:rPr>
          <w:rFonts w:asciiTheme="minorHAnsi" w:hAnsiTheme="minorHAnsi" w:cstheme="minorHAnsi"/>
          <w:sz w:val="24"/>
          <w:szCs w:val="24"/>
        </w:rPr>
        <w:t xml:space="preserve">È quanto emerge dal policy brief “L'Economia delle piattaforme digitali” presentato oggi dall’Inapp (Istituto nazionale per l’analisi delle politiche pubbliche) nel corso di un seminario. Il lavoro trae spunto dall’indagine “Inapp Digital </w:t>
      </w:r>
      <w:proofErr w:type="spellStart"/>
      <w:r w:rsidRPr="00496D62">
        <w:rPr>
          <w:rFonts w:asciiTheme="minorHAnsi" w:hAnsiTheme="minorHAnsi" w:cstheme="minorHAnsi"/>
          <w:sz w:val="24"/>
          <w:szCs w:val="24"/>
        </w:rPr>
        <w:t>platform</w:t>
      </w:r>
      <w:proofErr w:type="spellEnd"/>
      <w:r w:rsidRPr="00496D62">
        <w:rPr>
          <w:rFonts w:asciiTheme="minorHAnsi" w:hAnsiTheme="minorHAnsi" w:cstheme="minorHAnsi"/>
          <w:sz w:val="24"/>
          <w:szCs w:val="24"/>
        </w:rPr>
        <w:t xml:space="preserve"> survey”, che per la prima volta ha analizzato nel corso del 2022 un campione di circa 40mila imprese</w:t>
      </w:r>
      <w:bookmarkStart w:id="3" w:name="_Hlk130986993"/>
      <w:r w:rsidRPr="00496D62">
        <w:rPr>
          <w:rFonts w:asciiTheme="minorHAnsi" w:hAnsiTheme="minorHAnsi" w:cstheme="minorHAnsi"/>
          <w:sz w:val="24"/>
          <w:szCs w:val="24"/>
        </w:rPr>
        <w:t>, che comprende anche le aziende con meno di 3 addetti, rappresentativo delle 298.991 imprese operanti in Italia nei settori della ristorazione, del turismo e dei trasporti</w:t>
      </w:r>
      <w:r w:rsidR="00625E80" w:rsidRPr="00496D62">
        <w:rPr>
          <w:rFonts w:asciiTheme="minorHAnsi" w:hAnsiTheme="minorHAnsi" w:cstheme="minorHAnsi"/>
          <w:sz w:val="24"/>
          <w:szCs w:val="24"/>
        </w:rPr>
        <w:t xml:space="preserve"> terrestri</w:t>
      </w:r>
      <w:r w:rsidRPr="00496D62">
        <w:rPr>
          <w:rFonts w:asciiTheme="minorHAnsi" w:hAnsiTheme="minorHAnsi" w:cstheme="minorHAnsi"/>
          <w:sz w:val="24"/>
          <w:szCs w:val="24"/>
        </w:rPr>
        <w:t>.</w:t>
      </w:r>
    </w:p>
    <w:bookmarkEnd w:id="3"/>
    <w:p w14:paraId="28B51DBC" w14:textId="5A974597" w:rsidR="00845418" w:rsidRPr="00496D62" w:rsidRDefault="00845418" w:rsidP="00845418">
      <w:pPr>
        <w:spacing w:beforeLines="50" w:before="120"/>
        <w:ind w:left="142" w:right="584"/>
        <w:jc w:val="both"/>
        <w:rPr>
          <w:rFonts w:asciiTheme="minorHAnsi" w:hAnsiTheme="minorHAnsi" w:cstheme="minorHAnsi"/>
          <w:sz w:val="24"/>
          <w:szCs w:val="24"/>
        </w:rPr>
      </w:pPr>
      <w:r w:rsidRPr="00496D62">
        <w:rPr>
          <w:rFonts w:asciiTheme="minorHAnsi" w:hAnsiTheme="minorHAnsi" w:cstheme="minorHAnsi"/>
          <w:sz w:val="24"/>
          <w:szCs w:val="24"/>
        </w:rPr>
        <w:t xml:space="preserve">“Il quadro offerto da queste variabili assunte come indicatori di rischio di dipendenza commerciale delle imprese dalle piattaforme – ha dichiarato il professor Sebastiano Fadda, presidente dell’Inapp - si </w:t>
      </w:r>
      <w:bookmarkStart w:id="4" w:name="_Hlk131062056"/>
      <w:r w:rsidRPr="00496D62">
        <w:rPr>
          <w:rFonts w:asciiTheme="minorHAnsi" w:hAnsiTheme="minorHAnsi" w:cstheme="minorHAnsi"/>
          <w:sz w:val="24"/>
          <w:szCs w:val="24"/>
        </w:rPr>
        <w:t xml:space="preserve">completa osservando i dati relativi alla rilevazione di sistemi di </w:t>
      </w:r>
      <w:r w:rsidRPr="00496D62">
        <w:rPr>
          <w:rFonts w:asciiTheme="minorHAnsi" w:hAnsiTheme="minorHAnsi" w:cstheme="minorHAnsi"/>
          <w:i/>
          <w:iCs/>
          <w:sz w:val="24"/>
          <w:szCs w:val="24"/>
        </w:rPr>
        <w:t>rating commerciale</w:t>
      </w:r>
      <w:r w:rsidRPr="00496D62">
        <w:rPr>
          <w:rFonts w:asciiTheme="minorHAnsi" w:hAnsiTheme="minorHAnsi" w:cstheme="minorHAnsi"/>
          <w:sz w:val="24"/>
          <w:szCs w:val="24"/>
        </w:rPr>
        <w:t>, i quali comportano potenziali rischi reputazionali derivanti dal rapporto commerciale instaurato con le piattaforme digitali.</w:t>
      </w:r>
      <w:bookmarkEnd w:id="4"/>
      <w:r w:rsidRPr="00496D62">
        <w:rPr>
          <w:rFonts w:asciiTheme="minorHAnsi" w:hAnsiTheme="minorHAnsi" w:cstheme="minorHAnsi"/>
          <w:sz w:val="24"/>
          <w:szCs w:val="24"/>
        </w:rPr>
        <w:t xml:space="preserve"> </w:t>
      </w:r>
      <w:bookmarkStart w:id="5" w:name="_Hlk131062039"/>
      <w:r w:rsidRPr="00496D62">
        <w:rPr>
          <w:rFonts w:asciiTheme="minorHAnsi" w:hAnsiTheme="minorHAnsi" w:cstheme="minorHAnsi"/>
          <w:sz w:val="24"/>
          <w:szCs w:val="24"/>
        </w:rPr>
        <w:t xml:space="preserve">Al 32% delle aziende della ristorazione è capitato almeno una volta di perdere clienti per disservizi causati dalle piattaforme con cui lavora, al 19% nel </w:t>
      </w:r>
      <w:r w:rsidR="00320B5E" w:rsidRPr="00496D62">
        <w:rPr>
          <w:rFonts w:asciiTheme="minorHAnsi" w:hAnsiTheme="minorHAnsi" w:cstheme="minorHAnsi"/>
          <w:sz w:val="24"/>
          <w:szCs w:val="24"/>
        </w:rPr>
        <w:t xml:space="preserve">settore del </w:t>
      </w:r>
      <w:r w:rsidRPr="00496D62">
        <w:rPr>
          <w:rFonts w:asciiTheme="minorHAnsi" w:hAnsiTheme="minorHAnsi" w:cstheme="minorHAnsi"/>
          <w:sz w:val="24"/>
          <w:szCs w:val="24"/>
        </w:rPr>
        <w:t>turismo”.</w:t>
      </w:r>
    </w:p>
    <w:bookmarkEnd w:id="0"/>
    <w:bookmarkEnd w:id="5"/>
    <w:p w14:paraId="70368011" w14:textId="5FECEB35" w:rsidR="003A7402" w:rsidRPr="00496D62" w:rsidRDefault="003A7402" w:rsidP="003A7402">
      <w:pPr>
        <w:spacing w:beforeLines="50" w:before="120"/>
        <w:ind w:left="142" w:right="584"/>
        <w:jc w:val="both"/>
        <w:rPr>
          <w:rFonts w:asciiTheme="minorHAnsi" w:hAnsiTheme="minorHAnsi" w:cstheme="minorHAnsi"/>
          <w:spacing w:val="-2"/>
          <w:sz w:val="24"/>
          <w:szCs w:val="24"/>
        </w:rPr>
      </w:pPr>
      <w:r w:rsidRPr="00496D62">
        <w:rPr>
          <w:rFonts w:asciiTheme="minorHAnsi" w:hAnsiTheme="minorHAnsi" w:cstheme="minorHAnsi"/>
          <w:spacing w:val="-2"/>
          <w:sz w:val="24"/>
          <w:szCs w:val="24"/>
        </w:rPr>
        <w:lastRenderedPageBreak/>
        <w:t>Ma non è tutto</w:t>
      </w:r>
      <w:r w:rsidR="00355E88" w:rsidRPr="00496D62">
        <w:rPr>
          <w:rFonts w:asciiTheme="minorHAnsi" w:hAnsiTheme="minorHAnsi" w:cstheme="minorHAnsi"/>
          <w:spacing w:val="-2"/>
          <w:sz w:val="24"/>
          <w:szCs w:val="24"/>
        </w:rPr>
        <w:t xml:space="preserve">. Secondo l’indagine, </w:t>
      </w:r>
      <w:r w:rsidR="00426D9D" w:rsidRPr="00496D62">
        <w:rPr>
          <w:rFonts w:asciiTheme="minorHAnsi" w:hAnsiTheme="minorHAnsi" w:cstheme="minorHAnsi"/>
          <w:spacing w:val="-2"/>
          <w:sz w:val="24"/>
          <w:szCs w:val="24"/>
        </w:rPr>
        <w:t xml:space="preserve">nella ristorazione </w:t>
      </w:r>
      <w:r w:rsidRPr="00496D62">
        <w:rPr>
          <w:rFonts w:asciiTheme="minorHAnsi" w:hAnsiTheme="minorHAnsi" w:cstheme="minorHAnsi"/>
          <w:spacing w:val="-2"/>
          <w:sz w:val="24"/>
          <w:szCs w:val="24"/>
        </w:rPr>
        <w:t>le clausole di dilazione dei trasferimenti degli incassi dalla piattaforma all’impresa sono presenti in circa tre quarti dei contratti</w:t>
      </w:r>
      <w:r w:rsidR="00426D9D" w:rsidRPr="00496D62">
        <w:rPr>
          <w:rFonts w:asciiTheme="minorHAnsi" w:hAnsiTheme="minorHAnsi" w:cstheme="minorHAnsi"/>
          <w:spacing w:val="-2"/>
          <w:sz w:val="24"/>
          <w:szCs w:val="24"/>
        </w:rPr>
        <w:t xml:space="preserve"> (il 37% nel turismo)</w:t>
      </w:r>
      <w:r w:rsidRPr="00496D62">
        <w:rPr>
          <w:rFonts w:asciiTheme="minorHAnsi" w:hAnsiTheme="minorHAnsi" w:cstheme="minorHAnsi"/>
          <w:spacing w:val="-2"/>
          <w:sz w:val="24"/>
          <w:szCs w:val="24"/>
        </w:rPr>
        <w:t xml:space="preserve">. Il ritardo nei tempi di incasso rappresenta un costo e un fattore di rischio finanziario intrinseco nel caso di pagamenti tramite piattaforma. </w:t>
      </w:r>
      <w:bookmarkStart w:id="6" w:name="_Hlk131061850"/>
      <w:r w:rsidRPr="00496D62">
        <w:rPr>
          <w:rFonts w:asciiTheme="minorHAnsi" w:hAnsiTheme="minorHAnsi" w:cstheme="minorHAnsi"/>
          <w:spacing w:val="-2"/>
          <w:sz w:val="24"/>
          <w:szCs w:val="24"/>
        </w:rPr>
        <w:t xml:space="preserve">Le condizioni meno vantaggiose risultano applicate più frequentemente nel settore della ristorazione in cui nel 92% dei casi gli incassi </w:t>
      </w:r>
      <w:r w:rsidR="007E38B4" w:rsidRPr="00496D62">
        <w:rPr>
          <w:rFonts w:asciiTheme="minorHAnsi" w:hAnsiTheme="minorHAnsi" w:cstheme="minorHAnsi"/>
          <w:spacing w:val="-2"/>
          <w:sz w:val="24"/>
          <w:szCs w:val="24"/>
        </w:rPr>
        <w:t xml:space="preserve">mediati dalla piattaforma </w:t>
      </w:r>
      <w:r w:rsidRPr="00496D62">
        <w:rPr>
          <w:rFonts w:asciiTheme="minorHAnsi" w:hAnsiTheme="minorHAnsi" w:cstheme="minorHAnsi"/>
          <w:spacing w:val="-2"/>
          <w:sz w:val="24"/>
          <w:szCs w:val="24"/>
        </w:rPr>
        <w:t>sono differiti nel tempo.</w:t>
      </w:r>
      <w:bookmarkEnd w:id="6"/>
    </w:p>
    <w:p w14:paraId="769E12A0" w14:textId="1E450D84" w:rsidR="00F76663" w:rsidRPr="00496D62" w:rsidRDefault="003A7402" w:rsidP="00F76663">
      <w:pPr>
        <w:spacing w:beforeLines="50" w:before="120"/>
        <w:ind w:left="142" w:right="584"/>
        <w:jc w:val="both"/>
        <w:rPr>
          <w:rFonts w:asciiTheme="minorHAnsi" w:hAnsiTheme="minorHAnsi" w:cstheme="minorHAnsi"/>
          <w:spacing w:val="-4"/>
          <w:sz w:val="24"/>
          <w:szCs w:val="24"/>
        </w:rPr>
      </w:pPr>
      <w:r w:rsidRPr="00496D62">
        <w:rPr>
          <w:rFonts w:asciiTheme="minorHAnsi" w:hAnsiTheme="minorHAnsi" w:cstheme="minorHAnsi"/>
          <w:spacing w:val="-4"/>
          <w:sz w:val="24"/>
          <w:szCs w:val="24"/>
        </w:rPr>
        <w:t>I</w:t>
      </w:r>
      <w:r w:rsidR="00355E88" w:rsidRPr="00496D62">
        <w:rPr>
          <w:rFonts w:asciiTheme="minorHAnsi" w:hAnsiTheme="minorHAnsi" w:cstheme="minorHAnsi"/>
          <w:spacing w:val="-4"/>
          <w:sz w:val="24"/>
          <w:szCs w:val="24"/>
        </w:rPr>
        <w:t xml:space="preserve"> dati sopra descritti </w:t>
      </w:r>
      <w:r w:rsidRPr="00496D62">
        <w:rPr>
          <w:rFonts w:asciiTheme="minorHAnsi" w:hAnsiTheme="minorHAnsi" w:cstheme="minorHAnsi"/>
          <w:spacing w:val="-4"/>
          <w:sz w:val="24"/>
          <w:szCs w:val="24"/>
        </w:rPr>
        <w:t>assum</w:t>
      </w:r>
      <w:r w:rsidR="00355E88" w:rsidRPr="00496D62">
        <w:rPr>
          <w:rFonts w:asciiTheme="minorHAnsi" w:hAnsiTheme="minorHAnsi" w:cstheme="minorHAnsi"/>
          <w:spacing w:val="-4"/>
          <w:sz w:val="24"/>
          <w:szCs w:val="24"/>
        </w:rPr>
        <w:t>ono</w:t>
      </w:r>
      <w:r w:rsidRPr="00496D62">
        <w:rPr>
          <w:rFonts w:asciiTheme="minorHAnsi" w:hAnsiTheme="minorHAnsi" w:cstheme="minorHAnsi"/>
          <w:spacing w:val="-4"/>
          <w:sz w:val="24"/>
          <w:szCs w:val="24"/>
        </w:rPr>
        <w:t xml:space="preserve"> particolare rilevanza se si pensa alla diffusione</w:t>
      </w:r>
      <w:r w:rsidR="00355E88" w:rsidRPr="00496D62">
        <w:rPr>
          <w:rFonts w:asciiTheme="minorHAnsi" w:hAnsiTheme="minorHAnsi" w:cstheme="minorHAnsi"/>
          <w:spacing w:val="-4"/>
          <w:sz w:val="24"/>
          <w:szCs w:val="24"/>
        </w:rPr>
        <w:t xml:space="preserve"> del fenomeno: i</w:t>
      </w:r>
      <w:r w:rsidR="00F76663" w:rsidRPr="00496D62">
        <w:rPr>
          <w:rFonts w:asciiTheme="minorHAnsi" w:hAnsiTheme="minorHAnsi" w:cstheme="minorHAnsi"/>
          <w:spacing w:val="-4"/>
          <w:sz w:val="24"/>
          <w:szCs w:val="24"/>
        </w:rPr>
        <w:t>n Italia le imprese dei settori del turismo e ristorazione che utilizzano le piattaforme digitali per vendere propri prodotti e servizi sono oltre 57mila. Nel turismo si registra la maggiore diffusione con una percentuale del 42% (pari a 38.615 imprese), il 13% nella ristorazione (pari a 18.898 imprese).</w:t>
      </w:r>
    </w:p>
    <w:p w14:paraId="293D7E56" w14:textId="77777777" w:rsidR="00F76663" w:rsidRPr="00496D62" w:rsidRDefault="00F76663" w:rsidP="00F76663">
      <w:pPr>
        <w:pStyle w:val="Paragrafoelenco"/>
        <w:spacing w:beforeLines="50" w:before="120"/>
        <w:ind w:left="142" w:right="584" w:firstLine="0"/>
        <w:jc w:val="both"/>
        <w:rPr>
          <w:rFonts w:asciiTheme="minorHAnsi" w:hAnsiTheme="minorHAnsi" w:cstheme="minorHAnsi"/>
          <w:sz w:val="24"/>
          <w:szCs w:val="24"/>
        </w:rPr>
      </w:pPr>
      <w:r w:rsidRPr="00496D62">
        <w:rPr>
          <w:rFonts w:asciiTheme="minorHAnsi" w:hAnsiTheme="minorHAnsi" w:cstheme="minorHAnsi"/>
          <w:sz w:val="24"/>
          <w:szCs w:val="24"/>
        </w:rPr>
        <w:t>Nel biennio 2020-2021 il fatturato intermediato dalle piattaforme digitali rappresenta circa la metà del giro d’affari nel turismo e quasi un quinto dei ricavi nella ristorazione con commissioni medie rispettivamente del 16% e 18%.</w:t>
      </w:r>
    </w:p>
    <w:p w14:paraId="3067B2E8" w14:textId="7E6455E2" w:rsidR="00585740" w:rsidRPr="00496D62" w:rsidRDefault="00005D5C" w:rsidP="00636A58">
      <w:pPr>
        <w:spacing w:beforeLines="50" w:before="120"/>
        <w:ind w:left="142" w:right="584"/>
        <w:jc w:val="both"/>
        <w:rPr>
          <w:rFonts w:asciiTheme="minorHAnsi" w:hAnsiTheme="minorHAnsi" w:cstheme="minorHAnsi"/>
          <w:spacing w:val="-4"/>
          <w:sz w:val="24"/>
          <w:szCs w:val="24"/>
        </w:rPr>
      </w:pPr>
      <w:r w:rsidRPr="00496D62">
        <w:rPr>
          <w:rFonts w:asciiTheme="minorHAnsi" w:hAnsiTheme="minorHAnsi" w:cstheme="minorHAnsi"/>
          <w:spacing w:val="-4"/>
          <w:sz w:val="24"/>
          <w:szCs w:val="24"/>
        </w:rPr>
        <w:t>Nell’ambito del turismo l</w:t>
      </w:r>
      <w:r w:rsidR="008479AE" w:rsidRPr="00496D62">
        <w:rPr>
          <w:rFonts w:asciiTheme="minorHAnsi" w:hAnsiTheme="minorHAnsi" w:cstheme="minorHAnsi"/>
          <w:spacing w:val="-4"/>
          <w:sz w:val="24"/>
          <w:szCs w:val="24"/>
        </w:rPr>
        <w:t>a distribuzione delle imprese</w:t>
      </w:r>
      <w:r w:rsidR="00CD39FA" w:rsidRPr="00496D62">
        <w:rPr>
          <w:rFonts w:asciiTheme="minorHAnsi" w:hAnsiTheme="minorHAnsi" w:cstheme="minorHAnsi"/>
          <w:spacing w:val="-4"/>
          <w:sz w:val="24"/>
          <w:szCs w:val="24"/>
        </w:rPr>
        <w:t xml:space="preserve"> che utilizzano le piattaforme</w:t>
      </w:r>
      <w:r w:rsidR="008479AE" w:rsidRPr="00496D62">
        <w:rPr>
          <w:rFonts w:asciiTheme="minorHAnsi" w:hAnsiTheme="minorHAnsi" w:cstheme="minorHAnsi"/>
          <w:spacing w:val="-4"/>
          <w:sz w:val="24"/>
          <w:szCs w:val="24"/>
        </w:rPr>
        <w:t xml:space="preserve"> è </w:t>
      </w:r>
      <w:r w:rsidR="00500AB9" w:rsidRPr="00496D62">
        <w:rPr>
          <w:rFonts w:asciiTheme="minorHAnsi" w:hAnsiTheme="minorHAnsi" w:cstheme="minorHAnsi"/>
          <w:spacing w:val="-4"/>
          <w:sz w:val="24"/>
          <w:szCs w:val="24"/>
        </w:rPr>
        <w:t xml:space="preserve">molto </w:t>
      </w:r>
      <w:r w:rsidR="008479AE" w:rsidRPr="00496D62">
        <w:rPr>
          <w:rFonts w:asciiTheme="minorHAnsi" w:hAnsiTheme="minorHAnsi" w:cstheme="minorHAnsi"/>
          <w:spacing w:val="-4"/>
          <w:sz w:val="24"/>
          <w:szCs w:val="24"/>
        </w:rPr>
        <w:t>differenziata</w:t>
      </w:r>
      <w:r w:rsidRPr="00496D62">
        <w:rPr>
          <w:rFonts w:asciiTheme="minorHAnsi" w:hAnsiTheme="minorHAnsi" w:cstheme="minorHAnsi"/>
          <w:spacing w:val="-4"/>
          <w:sz w:val="24"/>
          <w:szCs w:val="24"/>
        </w:rPr>
        <w:t>,</w:t>
      </w:r>
      <w:r w:rsidR="008479AE" w:rsidRPr="00496D62">
        <w:rPr>
          <w:rFonts w:asciiTheme="minorHAnsi" w:hAnsiTheme="minorHAnsi" w:cstheme="minorHAnsi"/>
          <w:spacing w:val="-4"/>
          <w:sz w:val="24"/>
          <w:szCs w:val="24"/>
        </w:rPr>
        <w:t xml:space="preserve"> con una prevalenza </w:t>
      </w:r>
      <w:r w:rsidR="00500AB9" w:rsidRPr="00496D62">
        <w:rPr>
          <w:rFonts w:asciiTheme="minorHAnsi" w:hAnsiTheme="minorHAnsi" w:cstheme="minorHAnsi"/>
          <w:spacing w:val="-4"/>
          <w:sz w:val="24"/>
          <w:szCs w:val="24"/>
        </w:rPr>
        <w:t>n</w:t>
      </w:r>
      <w:r w:rsidR="008479AE" w:rsidRPr="00496D62">
        <w:rPr>
          <w:rFonts w:asciiTheme="minorHAnsi" w:hAnsiTheme="minorHAnsi" w:cstheme="minorHAnsi"/>
          <w:spacing w:val="-4"/>
          <w:sz w:val="24"/>
          <w:szCs w:val="24"/>
        </w:rPr>
        <w:t>elle attività alberghiere</w:t>
      </w:r>
      <w:r w:rsidRPr="00496D62">
        <w:rPr>
          <w:rFonts w:asciiTheme="minorHAnsi" w:hAnsiTheme="minorHAnsi" w:cstheme="minorHAnsi"/>
          <w:spacing w:val="-4"/>
          <w:sz w:val="24"/>
          <w:szCs w:val="24"/>
        </w:rPr>
        <w:t>. In particolare</w:t>
      </w:r>
      <w:r w:rsidR="00287BA5" w:rsidRPr="00496D62">
        <w:rPr>
          <w:rFonts w:asciiTheme="minorHAnsi" w:hAnsiTheme="minorHAnsi" w:cstheme="minorHAnsi"/>
          <w:spacing w:val="-4"/>
          <w:sz w:val="24"/>
          <w:szCs w:val="24"/>
        </w:rPr>
        <w:t>,</w:t>
      </w:r>
      <w:r w:rsidRPr="00496D62">
        <w:rPr>
          <w:rFonts w:asciiTheme="minorHAnsi" w:hAnsiTheme="minorHAnsi" w:cstheme="minorHAnsi"/>
          <w:spacing w:val="-4"/>
          <w:sz w:val="24"/>
          <w:szCs w:val="24"/>
        </w:rPr>
        <w:t xml:space="preserve"> sono </w:t>
      </w:r>
      <w:r w:rsidR="008D28BE" w:rsidRPr="00496D62">
        <w:rPr>
          <w:rFonts w:asciiTheme="minorHAnsi" w:hAnsiTheme="minorHAnsi" w:cstheme="minorHAnsi"/>
          <w:spacing w:val="-4"/>
          <w:sz w:val="24"/>
          <w:szCs w:val="24"/>
        </w:rPr>
        <w:t>affittacamere o bed and breakfast e alberghi che ri</w:t>
      </w:r>
      <w:r w:rsidR="007543FD" w:rsidRPr="00496D62">
        <w:rPr>
          <w:rFonts w:asciiTheme="minorHAnsi" w:hAnsiTheme="minorHAnsi" w:cstheme="minorHAnsi"/>
          <w:spacing w:val="-4"/>
          <w:sz w:val="24"/>
          <w:szCs w:val="24"/>
        </w:rPr>
        <w:t xml:space="preserve">corrono di più </w:t>
      </w:r>
      <w:r w:rsidR="008D28BE" w:rsidRPr="00496D62">
        <w:rPr>
          <w:rFonts w:asciiTheme="minorHAnsi" w:hAnsiTheme="minorHAnsi" w:cstheme="minorHAnsi"/>
          <w:spacing w:val="-4"/>
          <w:sz w:val="24"/>
          <w:szCs w:val="24"/>
        </w:rPr>
        <w:t>alle piattaforme</w:t>
      </w:r>
      <w:r w:rsidR="0010611F" w:rsidRPr="00496D62">
        <w:rPr>
          <w:rFonts w:asciiTheme="minorHAnsi" w:hAnsiTheme="minorHAnsi" w:cstheme="minorHAnsi"/>
          <w:spacing w:val="-4"/>
          <w:sz w:val="24"/>
          <w:szCs w:val="24"/>
        </w:rPr>
        <w:t>,</w:t>
      </w:r>
      <w:r w:rsidR="008D28BE" w:rsidRPr="00496D62">
        <w:rPr>
          <w:rFonts w:asciiTheme="minorHAnsi" w:hAnsiTheme="minorHAnsi" w:cstheme="minorHAnsi"/>
          <w:spacing w:val="-4"/>
          <w:sz w:val="24"/>
          <w:szCs w:val="24"/>
        </w:rPr>
        <w:t xml:space="preserve"> rispettivamente nel 7</w:t>
      </w:r>
      <w:r w:rsidR="002E098D" w:rsidRPr="00496D62">
        <w:rPr>
          <w:rFonts w:asciiTheme="minorHAnsi" w:hAnsiTheme="minorHAnsi" w:cstheme="minorHAnsi"/>
          <w:spacing w:val="-4"/>
          <w:sz w:val="24"/>
          <w:szCs w:val="24"/>
        </w:rPr>
        <w:t>7</w:t>
      </w:r>
      <w:r w:rsidR="008D28BE" w:rsidRPr="00496D62">
        <w:rPr>
          <w:rFonts w:asciiTheme="minorHAnsi" w:hAnsiTheme="minorHAnsi" w:cstheme="minorHAnsi"/>
          <w:spacing w:val="-4"/>
          <w:sz w:val="24"/>
          <w:szCs w:val="24"/>
        </w:rPr>
        <w:t xml:space="preserve"> e 7</w:t>
      </w:r>
      <w:r w:rsidR="00D12D7E" w:rsidRPr="00496D62">
        <w:rPr>
          <w:rFonts w:asciiTheme="minorHAnsi" w:hAnsiTheme="minorHAnsi" w:cstheme="minorHAnsi"/>
          <w:spacing w:val="-4"/>
          <w:sz w:val="24"/>
          <w:szCs w:val="24"/>
        </w:rPr>
        <w:t>5</w:t>
      </w:r>
      <w:r w:rsidR="008D28BE" w:rsidRPr="00496D62">
        <w:rPr>
          <w:rFonts w:asciiTheme="minorHAnsi" w:hAnsiTheme="minorHAnsi" w:cstheme="minorHAnsi"/>
          <w:spacing w:val="-4"/>
          <w:sz w:val="24"/>
          <w:szCs w:val="24"/>
        </w:rPr>
        <w:t>% dei casi</w:t>
      </w:r>
      <w:r w:rsidRPr="00496D62">
        <w:rPr>
          <w:rFonts w:asciiTheme="minorHAnsi" w:hAnsiTheme="minorHAnsi" w:cstheme="minorHAnsi"/>
          <w:spacing w:val="-4"/>
          <w:sz w:val="24"/>
          <w:szCs w:val="24"/>
        </w:rPr>
        <w:t>.</w:t>
      </w:r>
    </w:p>
    <w:p w14:paraId="232B86DC" w14:textId="7B4BD9A4" w:rsidR="00005D5C" w:rsidRPr="00496D62" w:rsidRDefault="008D28BE" w:rsidP="00636A58">
      <w:pPr>
        <w:spacing w:beforeLines="50" w:before="120"/>
        <w:ind w:left="142" w:right="584"/>
        <w:jc w:val="both"/>
        <w:rPr>
          <w:rFonts w:asciiTheme="minorHAnsi" w:hAnsiTheme="minorHAnsi" w:cstheme="minorHAnsi"/>
          <w:spacing w:val="-2"/>
          <w:sz w:val="24"/>
          <w:szCs w:val="24"/>
        </w:rPr>
      </w:pPr>
      <w:r w:rsidRPr="00496D62">
        <w:rPr>
          <w:rFonts w:asciiTheme="minorHAnsi" w:hAnsiTheme="minorHAnsi" w:cstheme="minorHAnsi"/>
          <w:spacing w:val="-2"/>
          <w:sz w:val="24"/>
          <w:szCs w:val="24"/>
        </w:rPr>
        <w:t>Nel</w:t>
      </w:r>
      <w:r w:rsidR="0050555A" w:rsidRPr="00496D62">
        <w:rPr>
          <w:rFonts w:asciiTheme="minorHAnsi" w:hAnsiTheme="minorHAnsi" w:cstheme="minorHAnsi"/>
          <w:spacing w:val="-2"/>
          <w:sz w:val="24"/>
          <w:szCs w:val="24"/>
        </w:rPr>
        <w:t xml:space="preserve">la </w:t>
      </w:r>
      <w:r w:rsidRPr="00496D62">
        <w:rPr>
          <w:rFonts w:asciiTheme="minorHAnsi" w:hAnsiTheme="minorHAnsi" w:cstheme="minorHAnsi"/>
          <w:spacing w:val="-2"/>
          <w:sz w:val="24"/>
          <w:szCs w:val="24"/>
        </w:rPr>
        <w:t>ristorazione la diffusione del</w:t>
      </w:r>
      <w:r w:rsidR="002B0BED" w:rsidRPr="00496D62">
        <w:rPr>
          <w:rFonts w:asciiTheme="minorHAnsi" w:hAnsiTheme="minorHAnsi" w:cstheme="minorHAnsi"/>
          <w:spacing w:val="-2"/>
          <w:sz w:val="24"/>
          <w:szCs w:val="24"/>
        </w:rPr>
        <w:t>l’utilizzo</w:t>
      </w:r>
      <w:r w:rsidRPr="00496D62">
        <w:rPr>
          <w:rFonts w:asciiTheme="minorHAnsi" w:hAnsiTheme="minorHAnsi" w:cstheme="minorHAnsi"/>
          <w:spacing w:val="-2"/>
          <w:sz w:val="24"/>
          <w:szCs w:val="24"/>
        </w:rPr>
        <w:t xml:space="preserve"> </w:t>
      </w:r>
      <w:r w:rsidR="002B0BED" w:rsidRPr="00496D62">
        <w:rPr>
          <w:rFonts w:asciiTheme="minorHAnsi" w:hAnsiTheme="minorHAnsi" w:cstheme="minorHAnsi"/>
          <w:spacing w:val="-2"/>
          <w:sz w:val="24"/>
          <w:szCs w:val="24"/>
        </w:rPr>
        <w:t xml:space="preserve">delle </w:t>
      </w:r>
      <w:r w:rsidRPr="00496D62">
        <w:rPr>
          <w:rFonts w:asciiTheme="minorHAnsi" w:hAnsiTheme="minorHAnsi" w:cstheme="minorHAnsi"/>
          <w:spacing w:val="-2"/>
          <w:sz w:val="24"/>
          <w:szCs w:val="24"/>
        </w:rPr>
        <w:t>piattaforme è più omogenea. Sono oltre 13 mila gli esercenti (1</w:t>
      </w:r>
      <w:r w:rsidR="002E098D" w:rsidRPr="00496D62">
        <w:rPr>
          <w:rFonts w:asciiTheme="minorHAnsi" w:hAnsiTheme="minorHAnsi" w:cstheme="minorHAnsi"/>
          <w:spacing w:val="-2"/>
          <w:sz w:val="24"/>
          <w:szCs w:val="24"/>
        </w:rPr>
        <w:t>3</w:t>
      </w:r>
      <w:r w:rsidRPr="00496D62">
        <w:rPr>
          <w:rFonts w:asciiTheme="minorHAnsi" w:hAnsiTheme="minorHAnsi" w:cstheme="minorHAnsi"/>
          <w:spacing w:val="-2"/>
          <w:sz w:val="24"/>
          <w:szCs w:val="24"/>
        </w:rPr>
        <w:t xml:space="preserve">%) che </w:t>
      </w:r>
      <w:r w:rsidR="00466904" w:rsidRPr="00496D62">
        <w:rPr>
          <w:rFonts w:asciiTheme="minorHAnsi" w:hAnsiTheme="minorHAnsi" w:cstheme="minorHAnsi"/>
          <w:spacing w:val="-2"/>
          <w:sz w:val="24"/>
          <w:szCs w:val="24"/>
        </w:rPr>
        <w:t xml:space="preserve">pur </w:t>
      </w:r>
      <w:r w:rsidR="00241984" w:rsidRPr="00496D62">
        <w:rPr>
          <w:rFonts w:asciiTheme="minorHAnsi" w:hAnsiTheme="minorHAnsi" w:cstheme="minorHAnsi"/>
          <w:spacing w:val="-2"/>
          <w:sz w:val="24"/>
          <w:szCs w:val="24"/>
        </w:rPr>
        <w:t>effettuando</w:t>
      </w:r>
      <w:r w:rsidR="00F81A54" w:rsidRPr="00496D62">
        <w:rPr>
          <w:rFonts w:asciiTheme="minorHAnsi" w:hAnsiTheme="minorHAnsi" w:cstheme="minorHAnsi"/>
          <w:spacing w:val="-2"/>
          <w:sz w:val="24"/>
          <w:szCs w:val="24"/>
        </w:rPr>
        <w:t xml:space="preserve"> la somministrazione</w:t>
      </w:r>
      <w:r w:rsidR="00B96595" w:rsidRPr="00496D62">
        <w:rPr>
          <w:rFonts w:asciiTheme="minorHAnsi" w:hAnsiTheme="minorHAnsi" w:cstheme="minorHAnsi"/>
          <w:spacing w:val="-2"/>
          <w:sz w:val="24"/>
          <w:szCs w:val="24"/>
        </w:rPr>
        <w:t xml:space="preserve"> in loco</w:t>
      </w:r>
      <w:r w:rsidR="00AC5E73" w:rsidRPr="00496D62" w:rsidDel="00F81A54">
        <w:rPr>
          <w:rFonts w:asciiTheme="minorHAnsi" w:hAnsiTheme="minorHAnsi" w:cstheme="minorHAnsi"/>
          <w:spacing w:val="-2"/>
          <w:sz w:val="24"/>
          <w:szCs w:val="24"/>
        </w:rPr>
        <w:t xml:space="preserve"> </w:t>
      </w:r>
      <w:r w:rsidR="00466904" w:rsidRPr="00496D62">
        <w:rPr>
          <w:rFonts w:asciiTheme="minorHAnsi" w:hAnsiTheme="minorHAnsi" w:cstheme="minorHAnsi"/>
          <w:spacing w:val="-2"/>
          <w:sz w:val="24"/>
          <w:szCs w:val="24"/>
        </w:rPr>
        <w:t>prevedono l’asporto di cibo</w:t>
      </w:r>
      <w:r w:rsidR="0089203A" w:rsidRPr="00496D62">
        <w:rPr>
          <w:rFonts w:asciiTheme="minorHAnsi" w:hAnsiTheme="minorHAnsi" w:cstheme="minorHAnsi"/>
          <w:spacing w:val="-2"/>
          <w:sz w:val="24"/>
          <w:szCs w:val="24"/>
        </w:rPr>
        <w:t>.</w:t>
      </w:r>
      <w:r w:rsidRPr="00496D62">
        <w:rPr>
          <w:rFonts w:asciiTheme="minorHAnsi" w:hAnsiTheme="minorHAnsi" w:cstheme="minorHAnsi"/>
          <w:spacing w:val="-2"/>
          <w:sz w:val="24"/>
          <w:szCs w:val="24"/>
        </w:rPr>
        <w:t xml:space="preserve"> </w:t>
      </w:r>
      <w:r w:rsidR="0089203A" w:rsidRPr="00496D62">
        <w:rPr>
          <w:rFonts w:asciiTheme="minorHAnsi" w:hAnsiTheme="minorHAnsi" w:cstheme="minorHAnsi"/>
          <w:spacing w:val="-2"/>
          <w:sz w:val="24"/>
          <w:szCs w:val="24"/>
        </w:rPr>
        <w:t>Q</w:t>
      </w:r>
      <w:r w:rsidRPr="00496D62">
        <w:rPr>
          <w:rFonts w:asciiTheme="minorHAnsi" w:hAnsiTheme="minorHAnsi" w:cstheme="minorHAnsi"/>
          <w:spacing w:val="-2"/>
          <w:sz w:val="24"/>
          <w:szCs w:val="24"/>
        </w:rPr>
        <w:t xml:space="preserve">uote più elevate </w:t>
      </w:r>
      <w:r w:rsidR="0089203A" w:rsidRPr="00496D62">
        <w:rPr>
          <w:rFonts w:asciiTheme="minorHAnsi" w:hAnsiTheme="minorHAnsi" w:cstheme="minorHAnsi"/>
          <w:spacing w:val="-2"/>
          <w:sz w:val="24"/>
          <w:szCs w:val="24"/>
        </w:rPr>
        <w:t xml:space="preserve">si rilevano tra </w:t>
      </w:r>
      <w:r w:rsidRPr="00496D62">
        <w:rPr>
          <w:rFonts w:asciiTheme="minorHAnsi" w:hAnsiTheme="minorHAnsi" w:cstheme="minorHAnsi"/>
          <w:spacing w:val="-2"/>
          <w:sz w:val="24"/>
          <w:szCs w:val="24"/>
        </w:rPr>
        <w:t>le attività di ristorazione</w:t>
      </w:r>
      <w:r w:rsidRPr="00496D62">
        <w:rPr>
          <w:rFonts w:asciiTheme="minorHAnsi" w:hAnsiTheme="minorHAnsi" w:cstheme="minorHAnsi"/>
          <w:i/>
          <w:iCs/>
          <w:spacing w:val="-2"/>
          <w:sz w:val="24"/>
          <w:szCs w:val="24"/>
        </w:rPr>
        <w:t xml:space="preserve"> </w:t>
      </w:r>
      <w:r w:rsidRPr="00496D62">
        <w:rPr>
          <w:rFonts w:asciiTheme="minorHAnsi" w:hAnsiTheme="minorHAnsi" w:cstheme="minorHAnsi"/>
          <w:spacing w:val="-2"/>
          <w:sz w:val="24"/>
          <w:szCs w:val="24"/>
        </w:rPr>
        <w:t>che non prevedono la somministrazione in loco, con oltre 4</w:t>
      </w:r>
      <w:r w:rsidR="00D311DC" w:rsidRPr="00496D62">
        <w:rPr>
          <w:rFonts w:asciiTheme="minorHAnsi" w:hAnsiTheme="minorHAnsi" w:cstheme="minorHAnsi"/>
          <w:spacing w:val="-2"/>
          <w:sz w:val="24"/>
          <w:szCs w:val="24"/>
        </w:rPr>
        <w:t>.</w:t>
      </w:r>
      <w:r w:rsidRPr="00496D62">
        <w:rPr>
          <w:rFonts w:asciiTheme="minorHAnsi" w:hAnsiTheme="minorHAnsi" w:cstheme="minorHAnsi"/>
          <w:spacing w:val="-2"/>
          <w:sz w:val="24"/>
          <w:szCs w:val="24"/>
        </w:rPr>
        <w:t xml:space="preserve">600 esercenti che utilizzano le piattaforme </w:t>
      </w:r>
      <w:r w:rsidR="0089203A" w:rsidRPr="00496D62">
        <w:rPr>
          <w:rFonts w:asciiTheme="minorHAnsi" w:hAnsiTheme="minorHAnsi" w:cstheme="minorHAnsi"/>
          <w:spacing w:val="-2"/>
          <w:sz w:val="24"/>
          <w:szCs w:val="24"/>
        </w:rPr>
        <w:t xml:space="preserve">digitali </w:t>
      </w:r>
      <w:r w:rsidR="00B96595" w:rsidRPr="00496D62">
        <w:rPr>
          <w:rFonts w:asciiTheme="minorHAnsi" w:hAnsiTheme="minorHAnsi" w:cstheme="minorHAnsi"/>
          <w:spacing w:val="-2"/>
          <w:sz w:val="24"/>
          <w:szCs w:val="24"/>
        </w:rPr>
        <w:t xml:space="preserve">per l’asporto </w:t>
      </w:r>
      <w:r w:rsidRPr="00496D62">
        <w:rPr>
          <w:rFonts w:asciiTheme="minorHAnsi" w:hAnsiTheme="minorHAnsi" w:cstheme="minorHAnsi"/>
          <w:spacing w:val="-2"/>
          <w:sz w:val="24"/>
          <w:szCs w:val="24"/>
        </w:rPr>
        <w:t>(1</w:t>
      </w:r>
      <w:r w:rsidR="002B034E" w:rsidRPr="00496D62">
        <w:rPr>
          <w:rFonts w:asciiTheme="minorHAnsi" w:hAnsiTheme="minorHAnsi" w:cstheme="minorHAnsi"/>
          <w:spacing w:val="-2"/>
          <w:sz w:val="24"/>
          <w:szCs w:val="24"/>
        </w:rPr>
        <w:t>5</w:t>
      </w:r>
      <w:r w:rsidRPr="00496D62">
        <w:rPr>
          <w:rFonts w:asciiTheme="minorHAnsi" w:hAnsiTheme="minorHAnsi" w:cstheme="minorHAnsi"/>
          <w:spacing w:val="-2"/>
          <w:sz w:val="24"/>
          <w:szCs w:val="24"/>
        </w:rPr>
        <w:t>%)</w:t>
      </w:r>
      <w:r w:rsidR="0089203A" w:rsidRPr="00496D62">
        <w:rPr>
          <w:rFonts w:asciiTheme="minorHAnsi" w:hAnsiTheme="minorHAnsi" w:cstheme="minorHAnsi"/>
          <w:spacing w:val="-2"/>
          <w:sz w:val="24"/>
          <w:szCs w:val="24"/>
        </w:rPr>
        <w:t>.</w:t>
      </w:r>
      <w:bookmarkStart w:id="7" w:name="_Hlk131061452"/>
    </w:p>
    <w:bookmarkEnd w:id="7"/>
    <w:p w14:paraId="17F4E8AF" w14:textId="7A012F73" w:rsidR="00D877F7" w:rsidRPr="00496D62" w:rsidRDefault="00355E88" w:rsidP="00636A58">
      <w:pPr>
        <w:spacing w:beforeLines="50" w:before="120"/>
        <w:ind w:left="142" w:right="584"/>
        <w:jc w:val="both"/>
        <w:rPr>
          <w:rFonts w:asciiTheme="minorHAnsi" w:hAnsiTheme="minorHAnsi" w:cstheme="minorHAnsi"/>
          <w:sz w:val="24"/>
          <w:szCs w:val="24"/>
        </w:rPr>
      </w:pPr>
      <w:r w:rsidRPr="00496D62">
        <w:rPr>
          <w:rFonts w:asciiTheme="minorHAnsi" w:hAnsiTheme="minorHAnsi" w:cstheme="minorHAnsi"/>
          <w:sz w:val="24"/>
          <w:szCs w:val="24"/>
        </w:rPr>
        <w:t xml:space="preserve">“Se è vero che una quota rilevante di imprese </w:t>
      </w:r>
      <w:r w:rsidR="007437B2" w:rsidRPr="00496D62">
        <w:rPr>
          <w:rFonts w:asciiTheme="minorHAnsi" w:hAnsiTheme="minorHAnsi" w:cstheme="minorHAnsi"/>
          <w:sz w:val="24"/>
          <w:szCs w:val="24"/>
        </w:rPr>
        <w:t>nel turismo faceva ricorso alle piattaforme già prima del 2020</w:t>
      </w:r>
      <w:r w:rsidRPr="00496D62">
        <w:rPr>
          <w:rFonts w:asciiTheme="minorHAnsi" w:hAnsiTheme="minorHAnsi" w:cstheme="minorHAnsi"/>
          <w:sz w:val="24"/>
          <w:szCs w:val="24"/>
        </w:rPr>
        <w:t xml:space="preserve"> – ha </w:t>
      </w:r>
      <w:r w:rsidR="007437B2" w:rsidRPr="00496D62">
        <w:rPr>
          <w:rFonts w:asciiTheme="minorHAnsi" w:hAnsiTheme="minorHAnsi" w:cstheme="minorHAnsi"/>
          <w:sz w:val="24"/>
          <w:szCs w:val="24"/>
        </w:rPr>
        <w:t xml:space="preserve">commentato </w:t>
      </w:r>
      <w:r w:rsidRPr="00496D62">
        <w:rPr>
          <w:rFonts w:asciiTheme="minorHAnsi" w:hAnsiTheme="minorHAnsi" w:cstheme="minorHAnsi"/>
          <w:sz w:val="24"/>
          <w:szCs w:val="24"/>
        </w:rPr>
        <w:t xml:space="preserve">Fadda </w:t>
      </w:r>
      <w:r w:rsidR="007437B2" w:rsidRPr="00496D62">
        <w:rPr>
          <w:rFonts w:asciiTheme="minorHAnsi" w:hAnsiTheme="minorHAnsi" w:cstheme="minorHAnsi"/>
          <w:sz w:val="24"/>
          <w:szCs w:val="24"/>
        </w:rPr>
        <w:t>–</w:t>
      </w:r>
      <w:r w:rsidRPr="00496D62">
        <w:rPr>
          <w:rFonts w:asciiTheme="minorHAnsi" w:hAnsiTheme="minorHAnsi" w:cstheme="minorHAnsi"/>
          <w:sz w:val="24"/>
          <w:szCs w:val="24"/>
        </w:rPr>
        <w:t xml:space="preserve"> </w:t>
      </w:r>
      <w:r w:rsidR="007437B2" w:rsidRPr="00496D62">
        <w:rPr>
          <w:rFonts w:asciiTheme="minorHAnsi" w:hAnsiTheme="minorHAnsi" w:cstheme="minorHAnsi"/>
          <w:sz w:val="24"/>
          <w:szCs w:val="24"/>
        </w:rPr>
        <w:t xml:space="preserve">è altrettanto vero </w:t>
      </w:r>
      <w:r w:rsidRPr="00496D62">
        <w:rPr>
          <w:rFonts w:asciiTheme="minorHAnsi" w:hAnsiTheme="minorHAnsi" w:cstheme="minorHAnsi"/>
          <w:sz w:val="24"/>
          <w:szCs w:val="24"/>
        </w:rPr>
        <w:t>che per il 45% delle imprese della ristorazione che ha iniziato ad utilizzare le piattaforme digitali per l’asporto durante la pandemia si è aperto uno spazio di mercato altrimenti</w:t>
      </w:r>
      <w:r w:rsidR="00EC7050" w:rsidRPr="00496D62">
        <w:rPr>
          <w:rFonts w:asciiTheme="minorHAnsi" w:hAnsiTheme="minorHAnsi" w:cstheme="minorHAnsi"/>
          <w:sz w:val="24"/>
          <w:szCs w:val="24"/>
        </w:rPr>
        <w:t xml:space="preserve"> sconosciuto,</w:t>
      </w:r>
      <w:r w:rsidRPr="00496D62">
        <w:rPr>
          <w:rFonts w:asciiTheme="minorHAnsi" w:hAnsiTheme="minorHAnsi" w:cstheme="minorHAnsi"/>
          <w:sz w:val="24"/>
          <w:szCs w:val="24"/>
        </w:rPr>
        <w:t xml:space="preserve"> che ha consentito anche lo svolgimento di una funzione sociale</w:t>
      </w:r>
      <w:r w:rsidR="00737AEC" w:rsidRPr="00496D62">
        <w:rPr>
          <w:rFonts w:asciiTheme="minorHAnsi" w:hAnsiTheme="minorHAnsi" w:cstheme="minorHAnsi"/>
          <w:sz w:val="24"/>
          <w:szCs w:val="24"/>
        </w:rPr>
        <w:t>. Tuttavia, sarebbe opportuno riequilibrare i rapporti tra piattaforme e imprese al fine di non imporre oneri eccessivi a queste e ai consumatori”.</w:t>
      </w:r>
    </w:p>
    <w:p w14:paraId="227C3099" w14:textId="58EF0DD7" w:rsidR="00355E88" w:rsidRPr="00496D62" w:rsidRDefault="007437B2" w:rsidP="00355E88">
      <w:pPr>
        <w:spacing w:beforeLines="50" w:before="120"/>
        <w:ind w:left="142" w:right="584"/>
        <w:jc w:val="both"/>
        <w:rPr>
          <w:rFonts w:asciiTheme="minorHAnsi" w:hAnsiTheme="minorHAnsi" w:cstheme="minorHAnsi"/>
          <w:sz w:val="24"/>
          <w:szCs w:val="24"/>
        </w:rPr>
      </w:pPr>
      <w:r w:rsidRPr="00496D62">
        <w:rPr>
          <w:rFonts w:asciiTheme="minorHAnsi" w:hAnsiTheme="minorHAnsi" w:cstheme="minorHAnsi"/>
          <w:sz w:val="24"/>
          <w:szCs w:val="24"/>
        </w:rPr>
        <w:t>Tra l</w:t>
      </w:r>
      <w:r w:rsidR="00355E88" w:rsidRPr="00496D62">
        <w:rPr>
          <w:rFonts w:asciiTheme="minorHAnsi" w:hAnsiTheme="minorHAnsi" w:cstheme="minorHAnsi"/>
          <w:sz w:val="24"/>
          <w:szCs w:val="24"/>
        </w:rPr>
        <w:t>e imprese che non si avvalgono delle piattaforme digitali</w:t>
      </w:r>
      <w:r w:rsidRPr="00496D62">
        <w:rPr>
          <w:rFonts w:asciiTheme="minorHAnsi" w:hAnsiTheme="minorHAnsi" w:cstheme="minorHAnsi"/>
          <w:sz w:val="24"/>
          <w:szCs w:val="24"/>
        </w:rPr>
        <w:t>,</w:t>
      </w:r>
      <w:r w:rsidR="00355E88" w:rsidRPr="00496D62">
        <w:rPr>
          <w:rFonts w:asciiTheme="minorHAnsi" w:hAnsiTheme="minorHAnsi" w:cstheme="minorHAnsi"/>
          <w:sz w:val="24"/>
          <w:szCs w:val="24"/>
        </w:rPr>
        <w:t xml:space="preserve"> </w:t>
      </w:r>
      <w:r w:rsidRPr="00496D62">
        <w:rPr>
          <w:rFonts w:asciiTheme="minorHAnsi" w:hAnsiTheme="minorHAnsi" w:cstheme="minorHAnsi"/>
          <w:sz w:val="24"/>
          <w:szCs w:val="24"/>
        </w:rPr>
        <w:t>u</w:t>
      </w:r>
      <w:r w:rsidR="00355E88" w:rsidRPr="00496D62">
        <w:rPr>
          <w:rFonts w:asciiTheme="minorHAnsi" w:hAnsiTheme="minorHAnsi" w:cstheme="minorHAnsi"/>
          <w:sz w:val="24"/>
          <w:szCs w:val="24"/>
        </w:rPr>
        <w:t xml:space="preserve">n terzo </w:t>
      </w:r>
      <w:r w:rsidRPr="00496D62">
        <w:rPr>
          <w:rFonts w:asciiTheme="minorHAnsi" w:hAnsiTheme="minorHAnsi" w:cstheme="minorHAnsi"/>
          <w:sz w:val="24"/>
          <w:szCs w:val="24"/>
        </w:rPr>
        <w:t>circa</w:t>
      </w:r>
      <w:r w:rsidR="00355E88" w:rsidRPr="00496D62">
        <w:rPr>
          <w:rFonts w:asciiTheme="minorHAnsi" w:hAnsiTheme="minorHAnsi" w:cstheme="minorHAnsi"/>
          <w:sz w:val="24"/>
          <w:szCs w:val="24"/>
        </w:rPr>
        <w:t xml:space="preserve"> non </w:t>
      </w:r>
      <w:r w:rsidRPr="00496D62">
        <w:rPr>
          <w:rFonts w:asciiTheme="minorHAnsi" w:hAnsiTheme="minorHAnsi" w:cstheme="minorHAnsi"/>
          <w:sz w:val="24"/>
          <w:szCs w:val="24"/>
        </w:rPr>
        <w:t xml:space="preserve">vi fa ricorso perché non </w:t>
      </w:r>
      <w:r w:rsidR="00355E88" w:rsidRPr="00496D62">
        <w:rPr>
          <w:rFonts w:asciiTheme="minorHAnsi" w:hAnsiTheme="minorHAnsi" w:cstheme="minorHAnsi"/>
          <w:sz w:val="24"/>
          <w:szCs w:val="24"/>
        </w:rPr>
        <w:t>ne avverte la necessità, un altro 25%</w:t>
      </w:r>
      <w:r w:rsidRPr="00496D62">
        <w:rPr>
          <w:rFonts w:asciiTheme="minorHAnsi" w:hAnsiTheme="minorHAnsi" w:cstheme="minorHAnsi"/>
          <w:sz w:val="24"/>
          <w:szCs w:val="24"/>
        </w:rPr>
        <w:t xml:space="preserve"> perché</w:t>
      </w:r>
      <w:r w:rsidR="00355E88" w:rsidRPr="00496D62">
        <w:rPr>
          <w:rFonts w:asciiTheme="minorHAnsi" w:hAnsiTheme="minorHAnsi" w:cstheme="minorHAnsi"/>
          <w:sz w:val="24"/>
          <w:szCs w:val="24"/>
        </w:rPr>
        <w:t xml:space="preserve"> preferisce gestire internamente il rapporto con i clienti. Un 6% per i costi eccessivi del servizio.</w:t>
      </w:r>
    </w:p>
    <w:p w14:paraId="65F2E53E" w14:textId="32516A32" w:rsidR="00D77959" w:rsidRPr="00496D62" w:rsidRDefault="00D77959" w:rsidP="00355E88">
      <w:pPr>
        <w:spacing w:beforeLines="50" w:before="120"/>
        <w:ind w:left="142" w:right="584"/>
        <w:jc w:val="both"/>
        <w:rPr>
          <w:rFonts w:asciiTheme="minorHAnsi" w:hAnsiTheme="minorHAnsi" w:cstheme="minorHAnsi"/>
          <w:sz w:val="24"/>
          <w:szCs w:val="24"/>
        </w:rPr>
      </w:pPr>
    </w:p>
    <w:p w14:paraId="2F98C1BF" w14:textId="77777777" w:rsidR="009149E8" w:rsidRPr="00496D62" w:rsidRDefault="009149E8" w:rsidP="00355E88">
      <w:pPr>
        <w:spacing w:beforeLines="50" w:before="120"/>
        <w:ind w:left="142" w:right="584"/>
        <w:jc w:val="both"/>
        <w:rPr>
          <w:rFonts w:asciiTheme="minorHAnsi" w:hAnsiTheme="minorHAnsi" w:cstheme="minorHAnsi"/>
          <w:sz w:val="24"/>
          <w:szCs w:val="24"/>
        </w:rPr>
      </w:pPr>
    </w:p>
    <w:p w14:paraId="625F410E" w14:textId="77777777" w:rsidR="00807D2C" w:rsidRPr="00496D62" w:rsidRDefault="00807D2C" w:rsidP="009149E8">
      <w:pPr>
        <w:ind w:left="142" w:right="584"/>
        <w:jc w:val="both"/>
        <w:rPr>
          <w:rFonts w:asciiTheme="minorHAnsi" w:hAnsiTheme="minorHAnsi" w:cstheme="minorHAnsi"/>
          <w:sz w:val="24"/>
          <w:szCs w:val="24"/>
        </w:rPr>
      </w:pPr>
      <w:r w:rsidRPr="00496D62">
        <w:rPr>
          <w:rFonts w:asciiTheme="minorHAnsi" w:hAnsiTheme="minorHAnsi" w:cstheme="minorHAnsi"/>
          <w:sz w:val="24"/>
          <w:szCs w:val="24"/>
        </w:rPr>
        <w:t>Per maggiori informazioni:</w:t>
      </w:r>
    </w:p>
    <w:p w14:paraId="7B4FAF18" w14:textId="77777777" w:rsidR="00807D2C" w:rsidRPr="00496D62" w:rsidRDefault="00807D2C" w:rsidP="009149E8">
      <w:pPr>
        <w:ind w:left="142" w:right="584"/>
        <w:jc w:val="both"/>
        <w:rPr>
          <w:rFonts w:asciiTheme="minorHAnsi" w:hAnsiTheme="minorHAnsi" w:cstheme="minorHAnsi"/>
          <w:sz w:val="24"/>
          <w:szCs w:val="24"/>
        </w:rPr>
      </w:pPr>
      <w:r w:rsidRPr="00496D62">
        <w:rPr>
          <w:rFonts w:asciiTheme="minorHAnsi" w:hAnsiTheme="minorHAnsi" w:cstheme="minorHAnsi"/>
          <w:sz w:val="24"/>
          <w:szCs w:val="24"/>
        </w:rPr>
        <w:t>Giancarlo Salemi</w:t>
      </w:r>
    </w:p>
    <w:p w14:paraId="3AFD12F8" w14:textId="77777777" w:rsidR="00807D2C" w:rsidRPr="00496D62" w:rsidRDefault="00807D2C" w:rsidP="009149E8">
      <w:pPr>
        <w:ind w:left="142" w:right="584"/>
        <w:jc w:val="both"/>
        <w:rPr>
          <w:rFonts w:asciiTheme="minorHAnsi" w:hAnsiTheme="minorHAnsi" w:cstheme="minorHAnsi"/>
          <w:sz w:val="24"/>
          <w:szCs w:val="24"/>
        </w:rPr>
      </w:pPr>
      <w:r w:rsidRPr="00496D62">
        <w:rPr>
          <w:rFonts w:asciiTheme="minorHAnsi" w:hAnsiTheme="minorHAnsi" w:cstheme="minorHAnsi"/>
          <w:sz w:val="24"/>
          <w:szCs w:val="24"/>
        </w:rPr>
        <w:t>Portavoce Presidente INAPP (347 6312823)</w:t>
      </w:r>
    </w:p>
    <w:p w14:paraId="4BBFEAA3" w14:textId="2D9A749E" w:rsidR="000F286B" w:rsidRPr="00496D62" w:rsidRDefault="00000000" w:rsidP="009149E8">
      <w:pPr>
        <w:ind w:left="142" w:right="584"/>
        <w:jc w:val="both"/>
        <w:rPr>
          <w:rFonts w:asciiTheme="minorHAnsi" w:hAnsiTheme="minorHAnsi" w:cstheme="minorHAnsi"/>
          <w:color w:val="4F81BD" w:themeColor="accent1"/>
          <w:sz w:val="24"/>
          <w:szCs w:val="24"/>
          <w:u w:val="single"/>
        </w:rPr>
      </w:pPr>
      <w:hyperlink r:id="rId9" w:history="1">
        <w:r w:rsidR="00807D2C" w:rsidRPr="00496D62">
          <w:rPr>
            <w:rFonts w:asciiTheme="minorHAnsi" w:hAnsiTheme="minorHAnsi" w:cstheme="minorHAnsi"/>
            <w:color w:val="4F81BD" w:themeColor="accent1"/>
            <w:sz w:val="24"/>
            <w:szCs w:val="24"/>
            <w:u w:val="single"/>
          </w:rPr>
          <w:t>stampa@inapp.org</w:t>
        </w:r>
      </w:hyperlink>
    </w:p>
    <w:p w14:paraId="06A529E5" w14:textId="77777777" w:rsidR="00A70412" w:rsidRPr="00496D62" w:rsidRDefault="00A70412" w:rsidP="000F286B">
      <w:pPr>
        <w:pStyle w:val="Paragrafoelenco"/>
        <w:spacing w:before="57"/>
        <w:ind w:left="142" w:right="584" w:firstLine="0"/>
        <w:jc w:val="both"/>
        <w:rPr>
          <w:rFonts w:asciiTheme="minorHAnsi" w:hAnsiTheme="minorHAnsi" w:cstheme="minorHAnsi"/>
          <w:sz w:val="24"/>
          <w:szCs w:val="24"/>
        </w:rPr>
      </w:pPr>
    </w:p>
    <w:p w14:paraId="34746EE8" w14:textId="77777777" w:rsidR="00A70412" w:rsidRPr="00496D62" w:rsidRDefault="00A70412" w:rsidP="000F286B">
      <w:pPr>
        <w:pStyle w:val="Paragrafoelenco"/>
        <w:spacing w:before="57"/>
        <w:ind w:left="142" w:right="584" w:firstLine="0"/>
        <w:jc w:val="both"/>
        <w:rPr>
          <w:rFonts w:asciiTheme="minorHAnsi" w:hAnsiTheme="minorHAnsi" w:cstheme="minorHAnsi"/>
          <w:sz w:val="24"/>
          <w:szCs w:val="24"/>
        </w:rPr>
      </w:pPr>
    </w:p>
    <w:sectPr w:rsidR="00A70412" w:rsidRPr="00496D62">
      <w:footerReference w:type="default" r:id="rId10"/>
      <w:pgSz w:w="11910" w:h="16840"/>
      <w:pgMar w:top="1040" w:right="34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A57A6" w14:textId="77777777" w:rsidR="002A3B31" w:rsidRDefault="002A3B31" w:rsidP="008C4876">
      <w:r>
        <w:separator/>
      </w:r>
    </w:p>
  </w:endnote>
  <w:endnote w:type="continuationSeparator" w:id="0">
    <w:p w14:paraId="30B610CC" w14:textId="77777777" w:rsidR="002A3B31" w:rsidRDefault="002A3B31" w:rsidP="008C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tis Semi Sans Std Light">
    <w:altName w:val="Times New Roman"/>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749672"/>
      <w:docPartObj>
        <w:docPartGallery w:val="Page Numbers (Bottom of Page)"/>
        <w:docPartUnique/>
      </w:docPartObj>
    </w:sdtPr>
    <w:sdtContent>
      <w:p w14:paraId="6B3046BF" w14:textId="5919DA81" w:rsidR="009726BD" w:rsidRDefault="009726BD">
        <w:pPr>
          <w:pStyle w:val="Pidipagina"/>
          <w:jc w:val="center"/>
        </w:pPr>
        <w:r>
          <w:fldChar w:fldCharType="begin"/>
        </w:r>
        <w:r>
          <w:instrText>PAGE   \* MERGEFORMAT</w:instrText>
        </w:r>
        <w:r>
          <w:fldChar w:fldCharType="separate"/>
        </w:r>
        <w:r>
          <w:t>2</w:t>
        </w:r>
        <w:r>
          <w:fldChar w:fldCharType="end"/>
        </w:r>
      </w:p>
    </w:sdtContent>
  </w:sdt>
  <w:p w14:paraId="76207374" w14:textId="77777777" w:rsidR="009726BD" w:rsidRDefault="009726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BCE6" w14:textId="77777777" w:rsidR="002A3B31" w:rsidRDefault="002A3B31" w:rsidP="008C4876">
      <w:r>
        <w:separator/>
      </w:r>
    </w:p>
  </w:footnote>
  <w:footnote w:type="continuationSeparator" w:id="0">
    <w:p w14:paraId="22EE05D5" w14:textId="77777777" w:rsidR="002A3B31" w:rsidRDefault="002A3B31" w:rsidP="008C4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AD0"/>
    <w:multiLevelType w:val="multilevel"/>
    <w:tmpl w:val="B1708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117722"/>
    <w:multiLevelType w:val="hybridMultilevel"/>
    <w:tmpl w:val="2BEEB836"/>
    <w:lvl w:ilvl="0" w:tplc="000899E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282986"/>
    <w:multiLevelType w:val="multilevel"/>
    <w:tmpl w:val="5CE8B8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155F10"/>
    <w:multiLevelType w:val="hybridMultilevel"/>
    <w:tmpl w:val="EF6E0AD8"/>
    <w:lvl w:ilvl="0" w:tplc="E5EC4ED0">
      <w:start w:val="2"/>
      <w:numFmt w:val="decimal"/>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024B8E"/>
    <w:multiLevelType w:val="multilevel"/>
    <w:tmpl w:val="AB0C7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51209D"/>
    <w:multiLevelType w:val="hybridMultilevel"/>
    <w:tmpl w:val="782C96E6"/>
    <w:lvl w:ilvl="0" w:tplc="04100011">
      <w:start w:val="1"/>
      <w:numFmt w:val="decimal"/>
      <w:lvlText w:val="%1)"/>
      <w:lvlJc w:val="left"/>
      <w:pPr>
        <w:ind w:left="36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814859"/>
    <w:multiLevelType w:val="hybridMultilevel"/>
    <w:tmpl w:val="0E1EE946"/>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1735749D"/>
    <w:multiLevelType w:val="multilevel"/>
    <w:tmpl w:val="28F6BD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8" w15:restartNumberingAfterBreak="0">
    <w:nsid w:val="1E73576C"/>
    <w:multiLevelType w:val="hybridMultilevel"/>
    <w:tmpl w:val="30602F1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CFF684C"/>
    <w:multiLevelType w:val="hybridMultilevel"/>
    <w:tmpl w:val="6B1C9F3C"/>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 w15:restartNumberingAfterBreak="0">
    <w:nsid w:val="3A2E47C0"/>
    <w:multiLevelType w:val="multilevel"/>
    <w:tmpl w:val="912E1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051E50"/>
    <w:multiLevelType w:val="hybridMultilevel"/>
    <w:tmpl w:val="1E480CE6"/>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2" w15:restartNumberingAfterBreak="0">
    <w:nsid w:val="4FFF3BC8"/>
    <w:multiLevelType w:val="hybridMultilevel"/>
    <w:tmpl w:val="ADEA5CD6"/>
    <w:lvl w:ilvl="0" w:tplc="04100013">
      <w:start w:val="1"/>
      <w:numFmt w:val="upperRoman"/>
      <w:lvlText w:val="%1."/>
      <w:lvlJc w:val="righ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 w15:restartNumberingAfterBreak="0">
    <w:nsid w:val="5D321F32"/>
    <w:multiLevelType w:val="hybridMultilevel"/>
    <w:tmpl w:val="24ECC57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61EF6B5E"/>
    <w:multiLevelType w:val="multilevel"/>
    <w:tmpl w:val="7F6CB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420D75"/>
    <w:multiLevelType w:val="hybridMultilevel"/>
    <w:tmpl w:val="03E0109A"/>
    <w:lvl w:ilvl="0" w:tplc="4880B956">
      <w:start w:val="2"/>
      <w:numFmt w:val="decimal"/>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23F36A1"/>
    <w:multiLevelType w:val="multilevel"/>
    <w:tmpl w:val="1FD6D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B11719"/>
    <w:multiLevelType w:val="hybridMultilevel"/>
    <w:tmpl w:val="2A520BAC"/>
    <w:lvl w:ilvl="0" w:tplc="3DA07D30">
      <w:start w:val="1"/>
      <w:numFmt w:val="lowerRoman"/>
      <w:lvlText w:val="%1)"/>
      <w:lvlJc w:val="left"/>
      <w:pPr>
        <w:ind w:left="862" w:hanging="72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391852840">
    <w:abstractNumId w:val="10"/>
  </w:num>
  <w:num w:numId="2" w16cid:durableId="1807383670">
    <w:abstractNumId w:val="0"/>
  </w:num>
  <w:num w:numId="3" w16cid:durableId="1357389687">
    <w:abstractNumId w:val="11"/>
  </w:num>
  <w:num w:numId="4" w16cid:durableId="482546036">
    <w:abstractNumId w:val="5"/>
  </w:num>
  <w:num w:numId="5" w16cid:durableId="1291015010">
    <w:abstractNumId w:val="8"/>
  </w:num>
  <w:num w:numId="6" w16cid:durableId="1088888824">
    <w:abstractNumId w:val="7"/>
  </w:num>
  <w:num w:numId="7" w16cid:durableId="991443208">
    <w:abstractNumId w:val="1"/>
  </w:num>
  <w:num w:numId="8" w16cid:durableId="661277969">
    <w:abstractNumId w:val="12"/>
  </w:num>
  <w:num w:numId="9" w16cid:durableId="1783109904">
    <w:abstractNumId w:val="9"/>
  </w:num>
  <w:num w:numId="10" w16cid:durableId="1130628756">
    <w:abstractNumId w:val="6"/>
  </w:num>
  <w:num w:numId="11" w16cid:durableId="2034527629">
    <w:abstractNumId w:val="13"/>
  </w:num>
  <w:num w:numId="12" w16cid:durableId="1375303109">
    <w:abstractNumId w:val="15"/>
  </w:num>
  <w:num w:numId="13" w16cid:durableId="1839925551">
    <w:abstractNumId w:val="3"/>
  </w:num>
  <w:num w:numId="14" w16cid:durableId="1835025095">
    <w:abstractNumId w:val="17"/>
  </w:num>
  <w:num w:numId="15" w16cid:durableId="340360084">
    <w:abstractNumId w:val="16"/>
  </w:num>
  <w:num w:numId="16" w16cid:durableId="1122000126">
    <w:abstractNumId w:val="14"/>
  </w:num>
  <w:num w:numId="17" w16cid:durableId="1055936003">
    <w:abstractNumId w:val="2"/>
  </w:num>
  <w:num w:numId="18" w16cid:durableId="49788841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trackedChanges" w:enforcement="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C0"/>
    <w:rsid w:val="0000002B"/>
    <w:rsid w:val="00001ADC"/>
    <w:rsid w:val="000037A1"/>
    <w:rsid w:val="000055E2"/>
    <w:rsid w:val="00005D5C"/>
    <w:rsid w:val="00006048"/>
    <w:rsid w:val="00010C54"/>
    <w:rsid w:val="00016335"/>
    <w:rsid w:val="0002178A"/>
    <w:rsid w:val="00023BAC"/>
    <w:rsid w:val="0002521B"/>
    <w:rsid w:val="00025337"/>
    <w:rsid w:val="00026BB5"/>
    <w:rsid w:val="000305D6"/>
    <w:rsid w:val="00031668"/>
    <w:rsid w:val="000335AD"/>
    <w:rsid w:val="00034455"/>
    <w:rsid w:val="0003448A"/>
    <w:rsid w:val="000358BE"/>
    <w:rsid w:val="000370E8"/>
    <w:rsid w:val="00037BA1"/>
    <w:rsid w:val="0004309B"/>
    <w:rsid w:val="00044129"/>
    <w:rsid w:val="00044684"/>
    <w:rsid w:val="00050744"/>
    <w:rsid w:val="00050E02"/>
    <w:rsid w:val="000525A9"/>
    <w:rsid w:val="0005267B"/>
    <w:rsid w:val="000533FB"/>
    <w:rsid w:val="00054BE3"/>
    <w:rsid w:val="00056566"/>
    <w:rsid w:val="00060C6C"/>
    <w:rsid w:val="0006280A"/>
    <w:rsid w:val="00064E4D"/>
    <w:rsid w:val="00066005"/>
    <w:rsid w:val="000666BA"/>
    <w:rsid w:val="00070E6E"/>
    <w:rsid w:val="00071826"/>
    <w:rsid w:val="00072669"/>
    <w:rsid w:val="00073161"/>
    <w:rsid w:val="00073DE6"/>
    <w:rsid w:val="00073E16"/>
    <w:rsid w:val="000748C5"/>
    <w:rsid w:val="00077C58"/>
    <w:rsid w:val="000802BC"/>
    <w:rsid w:val="00080408"/>
    <w:rsid w:val="000808E2"/>
    <w:rsid w:val="000817FF"/>
    <w:rsid w:val="00081FB2"/>
    <w:rsid w:val="000847BC"/>
    <w:rsid w:val="000901E7"/>
    <w:rsid w:val="00091999"/>
    <w:rsid w:val="000951FE"/>
    <w:rsid w:val="000963B9"/>
    <w:rsid w:val="00097ABB"/>
    <w:rsid w:val="000A259D"/>
    <w:rsid w:val="000A37A7"/>
    <w:rsid w:val="000A4913"/>
    <w:rsid w:val="000A5AAE"/>
    <w:rsid w:val="000A63FB"/>
    <w:rsid w:val="000A6B38"/>
    <w:rsid w:val="000B23F3"/>
    <w:rsid w:val="000B2C0F"/>
    <w:rsid w:val="000B367A"/>
    <w:rsid w:val="000C035F"/>
    <w:rsid w:val="000C245F"/>
    <w:rsid w:val="000C2D2C"/>
    <w:rsid w:val="000C63F6"/>
    <w:rsid w:val="000C6A1F"/>
    <w:rsid w:val="000C7B26"/>
    <w:rsid w:val="000E225B"/>
    <w:rsid w:val="000E3E59"/>
    <w:rsid w:val="000E4FD6"/>
    <w:rsid w:val="000F286B"/>
    <w:rsid w:val="000F39F2"/>
    <w:rsid w:val="000F3AF8"/>
    <w:rsid w:val="000F3C57"/>
    <w:rsid w:val="000F5709"/>
    <w:rsid w:val="000F74E4"/>
    <w:rsid w:val="000F74E7"/>
    <w:rsid w:val="001009BB"/>
    <w:rsid w:val="001018E5"/>
    <w:rsid w:val="001025CE"/>
    <w:rsid w:val="00102E52"/>
    <w:rsid w:val="001054A6"/>
    <w:rsid w:val="0010554E"/>
    <w:rsid w:val="0010611F"/>
    <w:rsid w:val="0010613D"/>
    <w:rsid w:val="00110F59"/>
    <w:rsid w:val="0011229D"/>
    <w:rsid w:val="00113B71"/>
    <w:rsid w:val="00114678"/>
    <w:rsid w:val="00116EF0"/>
    <w:rsid w:val="00117039"/>
    <w:rsid w:val="001219FD"/>
    <w:rsid w:val="00122370"/>
    <w:rsid w:val="0012358B"/>
    <w:rsid w:val="00125112"/>
    <w:rsid w:val="001269B1"/>
    <w:rsid w:val="00126F5B"/>
    <w:rsid w:val="00127CD1"/>
    <w:rsid w:val="00130436"/>
    <w:rsid w:val="0013117A"/>
    <w:rsid w:val="00131CE3"/>
    <w:rsid w:val="001322A6"/>
    <w:rsid w:val="001327A9"/>
    <w:rsid w:val="0013316D"/>
    <w:rsid w:val="001339B4"/>
    <w:rsid w:val="00134783"/>
    <w:rsid w:val="0013535E"/>
    <w:rsid w:val="001374D0"/>
    <w:rsid w:val="00140333"/>
    <w:rsid w:val="00140A0D"/>
    <w:rsid w:val="0014116D"/>
    <w:rsid w:val="00141752"/>
    <w:rsid w:val="00145C2B"/>
    <w:rsid w:val="0014709D"/>
    <w:rsid w:val="00147EB8"/>
    <w:rsid w:val="00150004"/>
    <w:rsid w:val="001501D5"/>
    <w:rsid w:val="00150AD7"/>
    <w:rsid w:val="00151CE3"/>
    <w:rsid w:val="00153188"/>
    <w:rsid w:val="00153C24"/>
    <w:rsid w:val="001544D4"/>
    <w:rsid w:val="00157CCD"/>
    <w:rsid w:val="00160A58"/>
    <w:rsid w:val="00162D05"/>
    <w:rsid w:val="00166068"/>
    <w:rsid w:val="00170037"/>
    <w:rsid w:val="00172238"/>
    <w:rsid w:val="0017326F"/>
    <w:rsid w:val="00173E7F"/>
    <w:rsid w:val="0017545A"/>
    <w:rsid w:val="00175A55"/>
    <w:rsid w:val="0017650E"/>
    <w:rsid w:val="00176981"/>
    <w:rsid w:val="001776A6"/>
    <w:rsid w:val="00180ED3"/>
    <w:rsid w:val="001812AD"/>
    <w:rsid w:val="0018164F"/>
    <w:rsid w:val="001824E6"/>
    <w:rsid w:val="00182616"/>
    <w:rsid w:val="00184BE2"/>
    <w:rsid w:val="001854DE"/>
    <w:rsid w:val="00187195"/>
    <w:rsid w:val="001871A2"/>
    <w:rsid w:val="00191A89"/>
    <w:rsid w:val="00192B69"/>
    <w:rsid w:val="00192EBB"/>
    <w:rsid w:val="00193FC3"/>
    <w:rsid w:val="00196E3B"/>
    <w:rsid w:val="00197700"/>
    <w:rsid w:val="001A0D36"/>
    <w:rsid w:val="001A170A"/>
    <w:rsid w:val="001A2A74"/>
    <w:rsid w:val="001A3E90"/>
    <w:rsid w:val="001A4310"/>
    <w:rsid w:val="001A546F"/>
    <w:rsid w:val="001A5A43"/>
    <w:rsid w:val="001B0EC6"/>
    <w:rsid w:val="001B134A"/>
    <w:rsid w:val="001B166E"/>
    <w:rsid w:val="001B177C"/>
    <w:rsid w:val="001B3FBE"/>
    <w:rsid w:val="001B493F"/>
    <w:rsid w:val="001C16B4"/>
    <w:rsid w:val="001C2252"/>
    <w:rsid w:val="001C2C94"/>
    <w:rsid w:val="001C3B47"/>
    <w:rsid w:val="001C3E90"/>
    <w:rsid w:val="001C4289"/>
    <w:rsid w:val="001C4CC3"/>
    <w:rsid w:val="001C4E47"/>
    <w:rsid w:val="001C72D5"/>
    <w:rsid w:val="001D3859"/>
    <w:rsid w:val="001D3D56"/>
    <w:rsid w:val="001E0F2E"/>
    <w:rsid w:val="001E236A"/>
    <w:rsid w:val="001E3049"/>
    <w:rsid w:val="001E6855"/>
    <w:rsid w:val="001E6E3D"/>
    <w:rsid w:val="001E6E5F"/>
    <w:rsid w:val="001F0377"/>
    <w:rsid w:val="001F03CB"/>
    <w:rsid w:val="001F107E"/>
    <w:rsid w:val="001F4FCF"/>
    <w:rsid w:val="00200D56"/>
    <w:rsid w:val="00202B25"/>
    <w:rsid w:val="00203808"/>
    <w:rsid w:val="00204086"/>
    <w:rsid w:val="00205C77"/>
    <w:rsid w:val="00210409"/>
    <w:rsid w:val="0021196A"/>
    <w:rsid w:val="00212597"/>
    <w:rsid w:val="002125FA"/>
    <w:rsid w:val="00212840"/>
    <w:rsid w:val="00213D5A"/>
    <w:rsid w:val="00214509"/>
    <w:rsid w:val="0022034E"/>
    <w:rsid w:val="002209D3"/>
    <w:rsid w:val="00222F69"/>
    <w:rsid w:val="00223F69"/>
    <w:rsid w:val="0022510D"/>
    <w:rsid w:val="002268A5"/>
    <w:rsid w:val="0023172E"/>
    <w:rsid w:val="00231891"/>
    <w:rsid w:val="0023320E"/>
    <w:rsid w:val="0023323C"/>
    <w:rsid w:val="0023415A"/>
    <w:rsid w:val="00234808"/>
    <w:rsid w:val="00237D92"/>
    <w:rsid w:val="00240A29"/>
    <w:rsid w:val="00240B19"/>
    <w:rsid w:val="00241907"/>
    <w:rsid w:val="00241984"/>
    <w:rsid w:val="00244F23"/>
    <w:rsid w:val="002560FB"/>
    <w:rsid w:val="00257527"/>
    <w:rsid w:val="00267761"/>
    <w:rsid w:val="00267F99"/>
    <w:rsid w:val="00267FE5"/>
    <w:rsid w:val="00272C9D"/>
    <w:rsid w:val="00274AFF"/>
    <w:rsid w:val="002758F2"/>
    <w:rsid w:val="0027621B"/>
    <w:rsid w:val="00276651"/>
    <w:rsid w:val="002776C4"/>
    <w:rsid w:val="00277F49"/>
    <w:rsid w:val="0028045E"/>
    <w:rsid w:val="00280911"/>
    <w:rsid w:val="002818AD"/>
    <w:rsid w:val="002828B4"/>
    <w:rsid w:val="0028324E"/>
    <w:rsid w:val="002837C5"/>
    <w:rsid w:val="00283A20"/>
    <w:rsid w:val="00285086"/>
    <w:rsid w:val="0028518D"/>
    <w:rsid w:val="002872F0"/>
    <w:rsid w:val="00287418"/>
    <w:rsid w:val="00287BA5"/>
    <w:rsid w:val="002918CD"/>
    <w:rsid w:val="00295897"/>
    <w:rsid w:val="00295A19"/>
    <w:rsid w:val="00296FD2"/>
    <w:rsid w:val="002974E2"/>
    <w:rsid w:val="002A06E5"/>
    <w:rsid w:val="002A1026"/>
    <w:rsid w:val="002A1ACB"/>
    <w:rsid w:val="002A1D8F"/>
    <w:rsid w:val="002A1FD7"/>
    <w:rsid w:val="002A3B31"/>
    <w:rsid w:val="002A59B2"/>
    <w:rsid w:val="002A5BE5"/>
    <w:rsid w:val="002B034E"/>
    <w:rsid w:val="002B08BB"/>
    <w:rsid w:val="002B0BED"/>
    <w:rsid w:val="002B263E"/>
    <w:rsid w:val="002B2FD4"/>
    <w:rsid w:val="002B74E7"/>
    <w:rsid w:val="002B7BF1"/>
    <w:rsid w:val="002B7E24"/>
    <w:rsid w:val="002C0D44"/>
    <w:rsid w:val="002C1409"/>
    <w:rsid w:val="002C1587"/>
    <w:rsid w:val="002C49DD"/>
    <w:rsid w:val="002C55DD"/>
    <w:rsid w:val="002C6026"/>
    <w:rsid w:val="002C6F63"/>
    <w:rsid w:val="002C766C"/>
    <w:rsid w:val="002C7F7D"/>
    <w:rsid w:val="002D7882"/>
    <w:rsid w:val="002D7F00"/>
    <w:rsid w:val="002E098D"/>
    <w:rsid w:val="002E606C"/>
    <w:rsid w:val="002E6415"/>
    <w:rsid w:val="002E6768"/>
    <w:rsid w:val="002E7422"/>
    <w:rsid w:val="002F132D"/>
    <w:rsid w:val="002F25B6"/>
    <w:rsid w:val="002F2BB8"/>
    <w:rsid w:val="002F4105"/>
    <w:rsid w:val="002F52FA"/>
    <w:rsid w:val="00304319"/>
    <w:rsid w:val="003113C1"/>
    <w:rsid w:val="00312323"/>
    <w:rsid w:val="00313675"/>
    <w:rsid w:val="0031442C"/>
    <w:rsid w:val="00316FE9"/>
    <w:rsid w:val="00317B0B"/>
    <w:rsid w:val="00320B5E"/>
    <w:rsid w:val="00321807"/>
    <w:rsid w:val="00323A68"/>
    <w:rsid w:val="00330833"/>
    <w:rsid w:val="00332979"/>
    <w:rsid w:val="003329EB"/>
    <w:rsid w:val="00334DF1"/>
    <w:rsid w:val="00335581"/>
    <w:rsid w:val="00336D5B"/>
    <w:rsid w:val="003414DF"/>
    <w:rsid w:val="0034365A"/>
    <w:rsid w:val="003441CC"/>
    <w:rsid w:val="00346156"/>
    <w:rsid w:val="0034773B"/>
    <w:rsid w:val="00350DAD"/>
    <w:rsid w:val="00355797"/>
    <w:rsid w:val="00355E88"/>
    <w:rsid w:val="00356F26"/>
    <w:rsid w:val="00361B32"/>
    <w:rsid w:val="00361F4D"/>
    <w:rsid w:val="003621ED"/>
    <w:rsid w:val="00363096"/>
    <w:rsid w:val="003647A7"/>
    <w:rsid w:val="003661D9"/>
    <w:rsid w:val="00370370"/>
    <w:rsid w:val="003707C7"/>
    <w:rsid w:val="00373FAC"/>
    <w:rsid w:val="0037573E"/>
    <w:rsid w:val="003805F3"/>
    <w:rsid w:val="003808E8"/>
    <w:rsid w:val="00382BFB"/>
    <w:rsid w:val="00384384"/>
    <w:rsid w:val="0038449D"/>
    <w:rsid w:val="0038492E"/>
    <w:rsid w:val="00384FA0"/>
    <w:rsid w:val="0038635D"/>
    <w:rsid w:val="003872E1"/>
    <w:rsid w:val="003910C0"/>
    <w:rsid w:val="00393ACB"/>
    <w:rsid w:val="00393C7F"/>
    <w:rsid w:val="00393DAE"/>
    <w:rsid w:val="003963A1"/>
    <w:rsid w:val="0039744A"/>
    <w:rsid w:val="00397E87"/>
    <w:rsid w:val="003A08F3"/>
    <w:rsid w:val="003A25E3"/>
    <w:rsid w:val="003A2EB9"/>
    <w:rsid w:val="003A35EB"/>
    <w:rsid w:val="003A71C1"/>
    <w:rsid w:val="003A7402"/>
    <w:rsid w:val="003B1A46"/>
    <w:rsid w:val="003B2667"/>
    <w:rsid w:val="003B3169"/>
    <w:rsid w:val="003B48E6"/>
    <w:rsid w:val="003B5608"/>
    <w:rsid w:val="003C0607"/>
    <w:rsid w:val="003C06A3"/>
    <w:rsid w:val="003C0B03"/>
    <w:rsid w:val="003C0C70"/>
    <w:rsid w:val="003C1486"/>
    <w:rsid w:val="003C3125"/>
    <w:rsid w:val="003C4666"/>
    <w:rsid w:val="003C6E32"/>
    <w:rsid w:val="003C6ECB"/>
    <w:rsid w:val="003D0D37"/>
    <w:rsid w:val="003D2539"/>
    <w:rsid w:val="003D2BDE"/>
    <w:rsid w:val="003D311C"/>
    <w:rsid w:val="003D489E"/>
    <w:rsid w:val="003D5D8A"/>
    <w:rsid w:val="003E0179"/>
    <w:rsid w:val="003E090D"/>
    <w:rsid w:val="003E3B4A"/>
    <w:rsid w:val="003E45AF"/>
    <w:rsid w:val="003E5B46"/>
    <w:rsid w:val="003E6738"/>
    <w:rsid w:val="003E67CF"/>
    <w:rsid w:val="003E7588"/>
    <w:rsid w:val="003F0471"/>
    <w:rsid w:val="003F22F3"/>
    <w:rsid w:val="003F2C72"/>
    <w:rsid w:val="003F3676"/>
    <w:rsid w:val="003F47C6"/>
    <w:rsid w:val="003F5C72"/>
    <w:rsid w:val="003F6433"/>
    <w:rsid w:val="003F6A02"/>
    <w:rsid w:val="0040188C"/>
    <w:rsid w:val="00401EA5"/>
    <w:rsid w:val="00401F42"/>
    <w:rsid w:val="0040550F"/>
    <w:rsid w:val="00405A2D"/>
    <w:rsid w:val="0040648F"/>
    <w:rsid w:val="00406DE3"/>
    <w:rsid w:val="0040787F"/>
    <w:rsid w:val="004107D7"/>
    <w:rsid w:val="00415384"/>
    <w:rsid w:val="0041686D"/>
    <w:rsid w:val="00416C08"/>
    <w:rsid w:val="00417CA7"/>
    <w:rsid w:val="004225C3"/>
    <w:rsid w:val="00422752"/>
    <w:rsid w:val="00425151"/>
    <w:rsid w:val="00426D9D"/>
    <w:rsid w:val="00430FD8"/>
    <w:rsid w:val="004315F7"/>
    <w:rsid w:val="00433A19"/>
    <w:rsid w:val="00436B3A"/>
    <w:rsid w:val="00436C51"/>
    <w:rsid w:val="00440F82"/>
    <w:rsid w:val="00441A8C"/>
    <w:rsid w:val="00443065"/>
    <w:rsid w:val="00443B44"/>
    <w:rsid w:val="00443E93"/>
    <w:rsid w:val="00444918"/>
    <w:rsid w:val="004453A4"/>
    <w:rsid w:val="004458D2"/>
    <w:rsid w:val="00453C58"/>
    <w:rsid w:val="0045767C"/>
    <w:rsid w:val="004627C1"/>
    <w:rsid w:val="00463FF2"/>
    <w:rsid w:val="00464B68"/>
    <w:rsid w:val="004667F8"/>
    <w:rsid w:val="00466904"/>
    <w:rsid w:val="00466B2E"/>
    <w:rsid w:val="0046742C"/>
    <w:rsid w:val="004710AC"/>
    <w:rsid w:val="004710CC"/>
    <w:rsid w:val="004746A1"/>
    <w:rsid w:val="004757DE"/>
    <w:rsid w:val="00475DD9"/>
    <w:rsid w:val="00475E1F"/>
    <w:rsid w:val="004767B9"/>
    <w:rsid w:val="00476B16"/>
    <w:rsid w:val="00476B31"/>
    <w:rsid w:val="004819E2"/>
    <w:rsid w:val="00483073"/>
    <w:rsid w:val="0048668E"/>
    <w:rsid w:val="00491104"/>
    <w:rsid w:val="004912D8"/>
    <w:rsid w:val="00492D5D"/>
    <w:rsid w:val="0049525E"/>
    <w:rsid w:val="00495A20"/>
    <w:rsid w:val="00495BA9"/>
    <w:rsid w:val="00496A9B"/>
    <w:rsid w:val="00496D62"/>
    <w:rsid w:val="00497590"/>
    <w:rsid w:val="004A1F75"/>
    <w:rsid w:val="004A23DF"/>
    <w:rsid w:val="004A6EA6"/>
    <w:rsid w:val="004A7F81"/>
    <w:rsid w:val="004B4257"/>
    <w:rsid w:val="004B55E3"/>
    <w:rsid w:val="004C1373"/>
    <w:rsid w:val="004C15DB"/>
    <w:rsid w:val="004C2709"/>
    <w:rsid w:val="004C2E5A"/>
    <w:rsid w:val="004C77B8"/>
    <w:rsid w:val="004D2EBA"/>
    <w:rsid w:val="004D2F9D"/>
    <w:rsid w:val="004D32D0"/>
    <w:rsid w:val="004D4435"/>
    <w:rsid w:val="004D66A3"/>
    <w:rsid w:val="004D75D7"/>
    <w:rsid w:val="004D7AA9"/>
    <w:rsid w:val="004E018A"/>
    <w:rsid w:val="004E0ACE"/>
    <w:rsid w:val="004E17AB"/>
    <w:rsid w:val="004E23C6"/>
    <w:rsid w:val="004E35FE"/>
    <w:rsid w:val="004E447A"/>
    <w:rsid w:val="004E513E"/>
    <w:rsid w:val="004E6349"/>
    <w:rsid w:val="004E6B5F"/>
    <w:rsid w:val="004E7C92"/>
    <w:rsid w:val="004F0BC9"/>
    <w:rsid w:val="004F391F"/>
    <w:rsid w:val="004F4C9B"/>
    <w:rsid w:val="004F53EE"/>
    <w:rsid w:val="004F6A12"/>
    <w:rsid w:val="00500977"/>
    <w:rsid w:val="00500AB9"/>
    <w:rsid w:val="00503EB5"/>
    <w:rsid w:val="0050555A"/>
    <w:rsid w:val="005060DD"/>
    <w:rsid w:val="005070D8"/>
    <w:rsid w:val="0050758D"/>
    <w:rsid w:val="00510370"/>
    <w:rsid w:val="005107D1"/>
    <w:rsid w:val="0051416C"/>
    <w:rsid w:val="00515CD8"/>
    <w:rsid w:val="00520492"/>
    <w:rsid w:val="005222D5"/>
    <w:rsid w:val="00523C7B"/>
    <w:rsid w:val="005272F5"/>
    <w:rsid w:val="00530254"/>
    <w:rsid w:val="00531870"/>
    <w:rsid w:val="00532EC0"/>
    <w:rsid w:val="005355EF"/>
    <w:rsid w:val="0054117B"/>
    <w:rsid w:val="00542741"/>
    <w:rsid w:val="005443EE"/>
    <w:rsid w:val="0054499D"/>
    <w:rsid w:val="00545292"/>
    <w:rsid w:val="00547DE2"/>
    <w:rsid w:val="00554444"/>
    <w:rsid w:val="005550F2"/>
    <w:rsid w:val="005561FF"/>
    <w:rsid w:val="00560F6E"/>
    <w:rsid w:val="00562F77"/>
    <w:rsid w:val="00563078"/>
    <w:rsid w:val="00563F3C"/>
    <w:rsid w:val="00565640"/>
    <w:rsid w:val="00565A71"/>
    <w:rsid w:val="00567072"/>
    <w:rsid w:val="00567C50"/>
    <w:rsid w:val="0057220B"/>
    <w:rsid w:val="005724E8"/>
    <w:rsid w:val="005727CF"/>
    <w:rsid w:val="0057502C"/>
    <w:rsid w:val="00582185"/>
    <w:rsid w:val="005829A6"/>
    <w:rsid w:val="00582B4D"/>
    <w:rsid w:val="005830C8"/>
    <w:rsid w:val="005844C4"/>
    <w:rsid w:val="005845A9"/>
    <w:rsid w:val="0058527E"/>
    <w:rsid w:val="00585740"/>
    <w:rsid w:val="00586300"/>
    <w:rsid w:val="005876B9"/>
    <w:rsid w:val="0059004B"/>
    <w:rsid w:val="00593B9E"/>
    <w:rsid w:val="005968B5"/>
    <w:rsid w:val="00596CEB"/>
    <w:rsid w:val="005A30A1"/>
    <w:rsid w:val="005A3548"/>
    <w:rsid w:val="005A64E9"/>
    <w:rsid w:val="005A6581"/>
    <w:rsid w:val="005A77E4"/>
    <w:rsid w:val="005B0990"/>
    <w:rsid w:val="005B3EAF"/>
    <w:rsid w:val="005B5ABE"/>
    <w:rsid w:val="005B5CFF"/>
    <w:rsid w:val="005B5EB7"/>
    <w:rsid w:val="005B6107"/>
    <w:rsid w:val="005B7699"/>
    <w:rsid w:val="005C1ABA"/>
    <w:rsid w:val="005C3250"/>
    <w:rsid w:val="005C354B"/>
    <w:rsid w:val="005C3B31"/>
    <w:rsid w:val="005C3DA1"/>
    <w:rsid w:val="005C4089"/>
    <w:rsid w:val="005C5B55"/>
    <w:rsid w:val="005D003F"/>
    <w:rsid w:val="005D02CB"/>
    <w:rsid w:val="005D03E2"/>
    <w:rsid w:val="005D15C6"/>
    <w:rsid w:val="005D2152"/>
    <w:rsid w:val="005D28BD"/>
    <w:rsid w:val="005D4B1B"/>
    <w:rsid w:val="005D4E56"/>
    <w:rsid w:val="005D63D1"/>
    <w:rsid w:val="005D738F"/>
    <w:rsid w:val="005D7AF9"/>
    <w:rsid w:val="005E2E9E"/>
    <w:rsid w:val="005E60DE"/>
    <w:rsid w:val="005E62E6"/>
    <w:rsid w:val="005E69FB"/>
    <w:rsid w:val="005E7F17"/>
    <w:rsid w:val="005F116E"/>
    <w:rsid w:val="005F1D75"/>
    <w:rsid w:val="0060136D"/>
    <w:rsid w:val="00601C9D"/>
    <w:rsid w:val="00603359"/>
    <w:rsid w:val="0060368B"/>
    <w:rsid w:val="006102A1"/>
    <w:rsid w:val="006102C7"/>
    <w:rsid w:val="00612E30"/>
    <w:rsid w:val="00623658"/>
    <w:rsid w:val="00625B60"/>
    <w:rsid w:val="00625E80"/>
    <w:rsid w:val="00626013"/>
    <w:rsid w:val="00626E9E"/>
    <w:rsid w:val="0063066D"/>
    <w:rsid w:val="00630FE9"/>
    <w:rsid w:val="00631771"/>
    <w:rsid w:val="00631FD6"/>
    <w:rsid w:val="00632017"/>
    <w:rsid w:val="00633EB0"/>
    <w:rsid w:val="00634C87"/>
    <w:rsid w:val="00636A58"/>
    <w:rsid w:val="00642BEB"/>
    <w:rsid w:val="00643735"/>
    <w:rsid w:val="0064510D"/>
    <w:rsid w:val="00645B3E"/>
    <w:rsid w:val="00647399"/>
    <w:rsid w:val="006502C4"/>
    <w:rsid w:val="00651789"/>
    <w:rsid w:val="00654C90"/>
    <w:rsid w:val="00657D12"/>
    <w:rsid w:val="00662589"/>
    <w:rsid w:val="006632B8"/>
    <w:rsid w:val="00664A19"/>
    <w:rsid w:val="00671621"/>
    <w:rsid w:val="0067462C"/>
    <w:rsid w:val="00675E1D"/>
    <w:rsid w:val="006763AE"/>
    <w:rsid w:val="0067678E"/>
    <w:rsid w:val="006778AC"/>
    <w:rsid w:val="006829C1"/>
    <w:rsid w:val="0068440A"/>
    <w:rsid w:val="00687192"/>
    <w:rsid w:val="00687EC3"/>
    <w:rsid w:val="00687F7F"/>
    <w:rsid w:val="006908DE"/>
    <w:rsid w:val="00691553"/>
    <w:rsid w:val="00691E81"/>
    <w:rsid w:val="00692451"/>
    <w:rsid w:val="00692582"/>
    <w:rsid w:val="00693B11"/>
    <w:rsid w:val="00695222"/>
    <w:rsid w:val="006956DE"/>
    <w:rsid w:val="00696A52"/>
    <w:rsid w:val="0069757A"/>
    <w:rsid w:val="00697788"/>
    <w:rsid w:val="006A42B2"/>
    <w:rsid w:val="006A44CB"/>
    <w:rsid w:val="006A5369"/>
    <w:rsid w:val="006A70A4"/>
    <w:rsid w:val="006B0CA7"/>
    <w:rsid w:val="006B1DE7"/>
    <w:rsid w:val="006B2882"/>
    <w:rsid w:val="006B291E"/>
    <w:rsid w:val="006B2BC4"/>
    <w:rsid w:val="006B2C77"/>
    <w:rsid w:val="006B2DB9"/>
    <w:rsid w:val="006B39A8"/>
    <w:rsid w:val="006B3E2F"/>
    <w:rsid w:val="006B57AF"/>
    <w:rsid w:val="006B6DD0"/>
    <w:rsid w:val="006B7175"/>
    <w:rsid w:val="006C0E5D"/>
    <w:rsid w:val="006C17DE"/>
    <w:rsid w:val="006C1C95"/>
    <w:rsid w:val="006C1F1C"/>
    <w:rsid w:val="006C288D"/>
    <w:rsid w:val="006C313D"/>
    <w:rsid w:val="006C35DA"/>
    <w:rsid w:val="006C6A1F"/>
    <w:rsid w:val="006D1211"/>
    <w:rsid w:val="006D3FDB"/>
    <w:rsid w:val="006D5977"/>
    <w:rsid w:val="006D6568"/>
    <w:rsid w:val="006D7E8D"/>
    <w:rsid w:val="006E001C"/>
    <w:rsid w:val="006E08CE"/>
    <w:rsid w:val="006E456C"/>
    <w:rsid w:val="006E5ADB"/>
    <w:rsid w:val="006E5B0E"/>
    <w:rsid w:val="006E60DF"/>
    <w:rsid w:val="006F47CC"/>
    <w:rsid w:val="006F489E"/>
    <w:rsid w:val="006F4A94"/>
    <w:rsid w:val="006F7AB0"/>
    <w:rsid w:val="006F7C9E"/>
    <w:rsid w:val="007000BC"/>
    <w:rsid w:val="00703B1F"/>
    <w:rsid w:val="00704B85"/>
    <w:rsid w:val="007066DE"/>
    <w:rsid w:val="00706A2D"/>
    <w:rsid w:val="00706BF8"/>
    <w:rsid w:val="00711177"/>
    <w:rsid w:val="00712711"/>
    <w:rsid w:val="007146E3"/>
    <w:rsid w:val="00715854"/>
    <w:rsid w:val="007170F5"/>
    <w:rsid w:val="00717181"/>
    <w:rsid w:val="00717FD8"/>
    <w:rsid w:val="00723C79"/>
    <w:rsid w:val="007240AA"/>
    <w:rsid w:val="0072428C"/>
    <w:rsid w:val="007254A8"/>
    <w:rsid w:val="007264E2"/>
    <w:rsid w:val="00726961"/>
    <w:rsid w:val="007335C4"/>
    <w:rsid w:val="00734F9E"/>
    <w:rsid w:val="0073545D"/>
    <w:rsid w:val="0073725A"/>
    <w:rsid w:val="00737A16"/>
    <w:rsid w:val="00737AEC"/>
    <w:rsid w:val="007402C7"/>
    <w:rsid w:val="00741780"/>
    <w:rsid w:val="0074200B"/>
    <w:rsid w:val="007437B2"/>
    <w:rsid w:val="00744AD9"/>
    <w:rsid w:val="00745DB8"/>
    <w:rsid w:val="007461A5"/>
    <w:rsid w:val="007468EE"/>
    <w:rsid w:val="00751BFF"/>
    <w:rsid w:val="00751EFE"/>
    <w:rsid w:val="007543FD"/>
    <w:rsid w:val="007557E9"/>
    <w:rsid w:val="00755C8E"/>
    <w:rsid w:val="0076079F"/>
    <w:rsid w:val="007646E4"/>
    <w:rsid w:val="00764F39"/>
    <w:rsid w:val="00766702"/>
    <w:rsid w:val="0077077D"/>
    <w:rsid w:val="007707E6"/>
    <w:rsid w:val="00770996"/>
    <w:rsid w:val="00771087"/>
    <w:rsid w:val="00771968"/>
    <w:rsid w:val="00772994"/>
    <w:rsid w:val="00774F23"/>
    <w:rsid w:val="00776A91"/>
    <w:rsid w:val="00777F6B"/>
    <w:rsid w:val="00782A92"/>
    <w:rsid w:val="00783801"/>
    <w:rsid w:val="00783820"/>
    <w:rsid w:val="00784D83"/>
    <w:rsid w:val="007926CF"/>
    <w:rsid w:val="007938BB"/>
    <w:rsid w:val="00794ECD"/>
    <w:rsid w:val="0079580F"/>
    <w:rsid w:val="00797FB8"/>
    <w:rsid w:val="007A03C1"/>
    <w:rsid w:val="007A230F"/>
    <w:rsid w:val="007A3A29"/>
    <w:rsid w:val="007B10C1"/>
    <w:rsid w:val="007B27E6"/>
    <w:rsid w:val="007B3302"/>
    <w:rsid w:val="007B6812"/>
    <w:rsid w:val="007C1DE4"/>
    <w:rsid w:val="007C29C9"/>
    <w:rsid w:val="007C3656"/>
    <w:rsid w:val="007C65AD"/>
    <w:rsid w:val="007C70A5"/>
    <w:rsid w:val="007C7400"/>
    <w:rsid w:val="007D039B"/>
    <w:rsid w:val="007D05E5"/>
    <w:rsid w:val="007D2711"/>
    <w:rsid w:val="007D455F"/>
    <w:rsid w:val="007D45A6"/>
    <w:rsid w:val="007D4C99"/>
    <w:rsid w:val="007E05D6"/>
    <w:rsid w:val="007E18CC"/>
    <w:rsid w:val="007E351F"/>
    <w:rsid w:val="007E38B4"/>
    <w:rsid w:val="007E3B92"/>
    <w:rsid w:val="007E431E"/>
    <w:rsid w:val="007F24B3"/>
    <w:rsid w:val="007F298A"/>
    <w:rsid w:val="007F2E39"/>
    <w:rsid w:val="007F3047"/>
    <w:rsid w:val="007F4904"/>
    <w:rsid w:val="007F4B77"/>
    <w:rsid w:val="007F5F73"/>
    <w:rsid w:val="00800830"/>
    <w:rsid w:val="00803CEA"/>
    <w:rsid w:val="00804723"/>
    <w:rsid w:val="00804CB9"/>
    <w:rsid w:val="008054DC"/>
    <w:rsid w:val="008061A5"/>
    <w:rsid w:val="00806B06"/>
    <w:rsid w:val="00807D2C"/>
    <w:rsid w:val="008133B5"/>
    <w:rsid w:val="00815649"/>
    <w:rsid w:val="0081616A"/>
    <w:rsid w:val="00820A97"/>
    <w:rsid w:val="00820BFF"/>
    <w:rsid w:val="0082105A"/>
    <w:rsid w:val="00821F5A"/>
    <w:rsid w:val="008244B1"/>
    <w:rsid w:val="008256B2"/>
    <w:rsid w:val="0083369F"/>
    <w:rsid w:val="00834CF7"/>
    <w:rsid w:val="0083591A"/>
    <w:rsid w:val="00835D8E"/>
    <w:rsid w:val="00837C21"/>
    <w:rsid w:val="00840773"/>
    <w:rsid w:val="0084130C"/>
    <w:rsid w:val="008437E2"/>
    <w:rsid w:val="00845418"/>
    <w:rsid w:val="0084553F"/>
    <w:rsid w:val="0084666C"/>
    <w:rsid w:val="00846774"/>
    <w:rsid w:val="00846DB1"/>
    <w:rsid w:val="008479AE"/>
    <w:rsid w:val="00847FB6"/>
    <w:rsid w:val="00850438"/>
    <w:rsid w:val="0085136F"/>
    <w:rsid w:val="008535EC"/>
    <w:rsid w:val="00854AA4"/>
    <w:rsid w:val="00855256"/>
    <w:rsid w:val="008562AF"/>
    <w:rsid w:val="0085768A"/>
    <w:rsid w:val="00860971"/>
    <w:rsid w:val="00860E15"/>
    <w:rsid w:val="00861250"/>
    <w:rsid w:val="00862756"/>
    <w:rsid w:val="00863810"/>
    <w:rsid w:val="00866319"/>
    <w:rsid w:val="0086675E"/>
    <w:rsid w:val="008701A1"/>
    <w:rsid w:val="00875D84"/>
    <w:rsid w:val="00880616"/>
    <w:rsid w:val="00880DD6"/>
    <w:rsid w:val="00881225"/>
    <w:rsid w:val="00882AB9"/>
    <w:rsid w:val="00886E0A"/>
    <w:rsid w:val="008905D9"/>
    <w:rsid w:val="00890861"/>
    <w:rsid w:val="0089203A"/>
    <w:rsid w:val="00892633"/>
    <w:rsid w:val="00894334"/>
    <w:rsid w:val="00894E08"/>
    <w:rsid w:val="00897A4C"/>
    <w:rsid w:val="008A0F57"/>
    <w:rsid w:val="008A2AD3"/>
    <w:rsid w:val="008A3905"/>
    <w:rsid w:val="008A4998"/>
    <w:rsid w:val="008A6503"/>
    <w:rsid w:val="008A70B9"/>
    <w:rsid w:val="008A75FC"/>
    <w:rsid w:val="008B08C4"/>
    <w:rsid w:val="008B2CB6"/>
    <w:rsid w:val="008B43E5"/>
    <w:rsid w:val="008B50C0"/>
    <w:rsid w:val="008C02AF"/>
    <w:rsid w:val="008C0AE8"/>
    <w:rsid w:val="008C10C4"/>
    <w:rsid w:val="008C171F"/>
    <w:rsid w:val="008C22EE"/>
    <w:rsid w:val="008C4876"/>
    <w:rsid w:val="008C4F22"/>
    <w:rsid w:val="008C57ED"/>
    <w:rsid w:val="008C6992"/>
    <w:rsid w:val="008C6F9D"/>
    <w:rsid w:val="008D28BE"/>
    <w:rsid w:val="008D36A6"/>
    <w:rsid w:val="008D37F6"/>
    <w:rsid w:val="008D46EB"/>
    <w:rsid w:val="008D6558"/>
    <w:rsid w:val="008D7F08"/>
    <w:rsid w:val="008E0492"/>
    <w:rsid w:val="008E099A"/>
    <w:rsid w:val="008E5188"/>
    <w:rsid w:val="008E5653"/>
    <w:rsid w:val="008E7D88"/>
    <w:rsid w:val="008F052B"/>
    <w:rsid w:val="008F2693"/>
    <w:rsid w:val="008F4F81"/>
    <w:rsid w:val="008F7A6E"/>
    <w:rsid w:val="00901E8C"/>
    <w:rsid w:val="009041D4"/>
    <w:rsid w:val="00904390"/>
    <w:rsid w:val="009049DE"/>
    <w:rsid w:val="009053CC"/>
    <w:rsid w:val="0090581C"/>
    <w:rsid w:val="00906B7B"/>
    <w:rsid w:val="00906D54"/>
    <w:rsid w:val="00912E6F"/>
    <w:rsid w:val="009149E8"/>
    <w:rsid w:val="00915143"/>
    <w:rsid w:val="00920F1F"/>
    <w:rsid w:val="00921412"/>
    <w:rsid w:val="00921688"/>
    <w:rsid w:val="00921A21"/>
    <w:rsid w:val="00921E5D"/>
    <w:rsid w:val="00924E2E"/>
    <w:rsid w:val="0092736D"/>
    <w:rsid w:val="00932ED8"/>
    <w:rsid w:val="0093356E"/>
    <w:rsid w:val="00933BFB"/>
    <w:rsid w:val="009341FA"/>
    <w:rsid w:val="00935AA4"/>
    <w:rsid w:val="00936236"/>
    <w:rsid w:val="00942792"/>
    <w:rsid w:val="00942E53"/>
    <w:rsid w:val="00946257"/>
    <w:rsid w:val="00946A82"/>
    <w:rsid w:val="00946AD6"/>
    <w:rsid w:val="00950ECB"/>
    <w:rsid w:val="00951333"/>
    <w:rsid w:val="0095634D"/>
    <w:rsid w:val="009579CF"/>
    <w:rsid w:val="00957C1B"/>
    <w:rsid w:val="00960AC1"/>
    <w:rsid w:val="00960C08"/>
    <w:rsid w:val="00964875"/>
    <w:rsid w:val="00965D9D"/>
    <w:rsid w:val="00967304"/>
    <w:rsid w:val="00967698"/>
    <w:rsid w:val="009712CA"/>
    <w:rsid w:val="009726BD"/>
    <w:rsid w:val="0097317D"/>
    <w:rsid w:val="009752AC"/>
    <w:rsid w:val="009762C2"/>
    <w:rsid w:val="00977AB1"/>
    <w:rsid w:val="00980B72"/>
    <w:rsid w:val="0098313E"/>
    <w:rsid w:val="00985614"/>
    <w:rsid w:val="00986FB3"/>
    <w:rsid w:val="00987254"/>
    <w:rsid w:val="00987D32"/>
    <w:rsid w:val="00987F54"/>
    <w:rsid w:val="00991383"/>
    <w:rsid w:val="00992FA2"/>
    <w:rsid w:val="00993045"/>
    <w:rsid w:val="009957E3"/>
    <w:rsid w:val="009A4021"/>
    <w:rsid w:val="009A4329"/>
    <w:rsid w:val="009B0321"/>
    <w:rsid w:val="009B0D5C"/>
    <w:rsid w:val="009B29B7"/>
    <w:rsid w:val="009B658A"/>
    <w:rsid w:val="009C1395"/>
    <w:rsid w:val="009C1EB9"/>
    <w:rsid w:val="009C3286"/>
    <w:rsid w:val="009C7203"/>
    <w:rsid w:val="009D0D65"/>
    <w:rsid w:val="009D38D4"/>
    <w:rsid w:val="009D42E9"/>
    <w:rsid w:val="009D497C"/>
    <w:rsid w:val="009D711C"/>
    <w:rsid w:val="009D72B1"/>
    <w:rsid w:val="009D74A0"/>
    <w:rsid w:val="009E1B55"/>
    <w:rsid w:val="009E2F19"/>
    <w:rsid w:val="009E3C67"/>
    <w:rsid w:val="009E5396"/>
    <w:rsid w:val="009F0C06"/>
    <w:rsid w:val="009F2198"/>
    <w:rsid w:val="009F5454"/>
    <w:rsid w:val="009F6393"/>
    <w:rsid w:val="009F69A2"/>
    <w:rsid w:val="00A007B1"/>
    <w:rsid w:val="00A01225"/>
    <w:rsid w:val="00A1021D"/>
    <w:rsid w:val="00A11CCC"/>
    <w:rsid w:val="00A14FCE"/>
    <w:rsid w:val="00A2039E"/>
    <w:rsid w:val="00A21033"/>
    <w:rsid w:val="00A2320D"/>
    <w:rsid w:val="00A23F0A"/>
    <w:rsid w:val="00A25DFC"/>
    <w:rsid w:val="00A2767F"/>
    <w:rsid w:val="00A27680"/>
    <w:rsid w:val="00A31B39"/>
    <w:rsid w:val="00A3244A"/>
    <w:rsid w:val="00A35740"/>
    <w:rsid w:val="00A377C6"/>
    <w:rsid w:val="00A37AD8"/>
    <w:rsid w:val="00A44098"/>
    <w:rsid w:val="00A47146"/>
    <w:rsid w:val="00A47F69"/>
    <w:rsid w:val="00A518F2"/>
    <w:rsid w:val="00A52B66"/>
    <w:rsid w:val="00A53B49"/>
    <w:rsid w:val="00A55499"/>
    <w:rsid w:val="00A56A8F"/>
    <w:rsid w:val="00A5719F"/>
    <w:rsid w:val="00A577D4"/>
    <w:rsid w:val="00A57BB1"/>
    <w:rsid w:val="00A60965"/>
    <w:rsid w:val="00A62375"/>
    <w:rsid w:val="00A63C19"/>
    <w:rsid w:val="00A64BD1"/>
    <w:rsid w:val="00A66B46"/>
    <w:rsid w:val="00A70412"/>
    <w:rsid w:val="00A70589"/>
    <w:rsid w:val="00A70B1E"/>
    <w:rsid w:val="00A71090"/>
    <w:rsid w:val="00A72AAA"/>
    <w:rsid w:val="00A7430B"/>
    <w:rsid w:val="00A748CB"/>
    <w:rsid w:val="00A7506E"/>
    <w:rsid w:val="00A752C3"/>
    <w:rsid w:val="00A80C37"/>
    <w:rsid w:val="00A821D1"/>
    <w:rsid w:val="00A84582"/>
    <w:rsid w:val="00A84D8F"/>
    <w:rsid w:val="00A84FD3"/>
    <w:rsid w:val="00A856F7"/>
    <w:rsid w:val="00A85D14"/>
    <w:rsid w:val="00A905CD"/>
    <w:rsid w:val="00A91B2B"/>
    <w:rsid w:val="00A929C4"/>
    <w:rsid w:val="00A93880"/>
    <w:rsid w:val="00A94A74"/>
    <w:rsid w:val="00AA230A"/>
    <w:rsid w:val="00AA2E98"/>
    <w:rsid w:val="00AA45E9"/>
    <w:rsid w:val="00AA49BB"/>
    <w:rsid w:val="00AA6F77"/>
    <w:rsid w:val="00AB1D10"/>
    <w:rsid w:val="00AB31D5"/>
    <w:rsid w:val="00AB38F0"/>
    <w:rsid w:val="00AB4E92"/>
    <w:rsid w:val="00AB741D"/>
    <w:rsid w:val="00AB79CB"/>
    <w:rsid w:val="00AC03D7"/>
    <w:rsid w:val="00AC1D91"/>
    <w:rsid w:val="00AC5E73"/>
    <w:rsid w:val="00AD2922"/>
    <w:rsid w:val="00AD3DD7"/>
    <w:rsid w:val="00AD4856"/>
    <w:rsid w:val="00AD540D"/>
    <w:rsid w:val="00AD77A1"/>
    <w:rsid w:val="00AE0BC5"/>
    <w:rsid w:val="00AE1C79"/>
    <w:rsid w:val="00AE4F37"/>
    <w:rsid w:val="00AF324F"/>
    <w:rsid w:val="00AF4334"/>
    <w:rsid w:val="00AF7D60"/>
    <w:rsid w:val="00B0098F"/>
    <w:rsid w:val="00B024DE"/>
    <w:rsid w:val="00B046DF"/>
    <w:rsid w:val="00B04B5C"/>
    <w:rsid w:val="00B067EB"/>
    <w:rsid w:val="00B06E93"/>
    <w:rsid w:val="00B078C9"/>
    <w:rsid w:val="00B07E77"/>
    <w:rsid w:val="00B105F9"/>
    <w:rsid w:val="00B10754"/>
    <w:rsid w:val="00B1136B"/>
    <w:rsid w:val="00B13325"/>
    <w:rsid w:val="00B139DB"/>
    <w:rsid w:val="00B140DE"/>
    <w:rsid w:val="00B1563A"/>
    <w:rsid w:val="00B16658"/>
    <w:rsid w:val="00B178F4"/>
    <w:rsid w:val="00B210D9"/>
    <w:rsid w:val="00B232EE"/>
    <w:rsid w:val="00B241D0"/>
    <w:rsid w:val="00B25531"/>
    <w:rsid w:val="00B26C68"/>
    <w:rsid w:val="00B30CE2"/>
    <w:rsid w:val="00B333A5"/>
    <w:rsid w:val="00B34307"/>
    <w:rsid w:val="00B35080"/>
    <w:rsid w:val="00B35A9C"/>
    <w:rsid w:val="00B376D1"/>
    <w:rsid w:val="00B377A8"/>
    <w:rsid w:val="00B42803"/>
    <w:rsid w:val="00B4296C"/>
    <w:rsid w:val="00B46ADC"/>
    <w:rsid w:val="00B4751A"/>
    <w:rsid w:val="00B47B94"/>
    <w:rsid w:val="00B47D39"/>
    <w:rsid w:val="00B55637"/>
    <w:rsid w:val="00B56779"/>
    <w:rsid w:val="00B61003"/>
    <w:rsid w:val="00B62E3C"/>
    <w:rsid w:val="00B63168"/>
    <w:rsid w:val="00B6443A"/>
    <w:rsid w:val="00B66270"/>
    <w:rsid w:val="00B7238E"/>
    <w:rsid w:val="00B73C5B"/>
    <w:rsid w:val="00B76392"/>
    <w:rsid w:val="00B76AEB"/>
    <w:rsid w:val="00B80390"/>
    <w:rsid w:val="00B8209B"/>
    <w:rsid w:val="00B82A78"/>
    <w:rsid w:val="00B84021"/>
    <w:rsid w:val="00B844B5"/>
    <w:rsid w:val="00B8563F"/>
    <w:rsid w:val="00B86A3A"/>
    <w:rsid w:val="00B87F18"/>
    <w:rsid w:val="00B904AF"/>
    <w:rsid w:val="00B90C35"/>
    <w:rsid w:val="00B91F1F"/>
    <w:rsid w:val="00B921F7"/>
    <w:rsid w:val="00B93ECF"/>
    <w:rsid w:val="00B944EA"/>
    <w:rsid w:val="00B95225"/>
    <w:rsid w:val="00B95EF7"/>
    <w:rsid w:val="00B96595"/>
    <w:rsid w:val="00B9756A"/>
    <w:rsid w:val="00B97D6A"/>
    <w:rsid w:val="00BA0DE6"/>
    <w:rsid w:val="00BA21C8"/>
    <w:rsid w:val="00BA2CD7"/>
    <w:rsid w:val="00BA4318"/>
    <w:rsid w:val="00BA5412"/>
    <w:rsid w:val="00BA75D9"/>
    <w:rsid w:val="00BB0A50"/>
    <w:rsid w:val="00BB0DDF"/>
    <w:rsid w:val="00BB10B5"/>
    <w:rsid w:val="00BB44F1"/>
    <w:rsid w:val="00BC29EE"/>
    <w:rsid w:val="00BC4640"/>
    <w:rsid w:val="00BC4E2A"/>
    <w:rsid w:val="00BC5067"/>
    <w:rsid w:val="00BC5D19"/>
    <w:rsid w:val="00BC7CED"/>
    <w:rsid w:val="00BD0E72"/>
    <w:rsid w:val="00BD0FC6"/>
    <w:rsid w:val="00BD288A"/>
    <w:rsid w:val="00BD480C"/>
    <w:rsid w:val="00BD7530"/>
    <w:rsid w:val="00BD7C28"/>
    <w:rsid w:val="00BE07E8"/>
    <w:rsid w:val="00BE0D36"/>
    <w:rsid w:val="00BE1863"/>
    <w:rsid w:val="00BE237C"/>
    <w:rsid w:val="00BE2E51"/>
    <w:rsid w:val="00BE2E6B"/>
    <w:rsid w:val="00BE6548"/>
    <w:rsid w:val="00BF379B"/>
    <w:rsid w:val="00BF4915"/>
    <w:rsid w:val="00BF70C4"/>
    <w:rsid w:val="00C00163"/>
    <w:rsid w:val="00C00A80"/>
    <w:rsid w:val="00C026CE"/>
    <w:rsid w:val="00C0764D"/>
    <w:rsid w:val="00C12A13"/>
    <w:rsid w:val="00C12F8B"/>
    <w:rsid w:val="00C13101"/>
    <w:rsid w:val="00C17CE0"/>
    <w:rsid w:val="00C20209"/>
    <w:rsid w:val="00C23885"/>
    <w:rsid w:val="00C23A1F"/>
    <w:rsid w:val="00C24428"/>
    <w:rsid w:val="00C244CE"/>
    <w:rsid w:val="00C27D55"/>
    <w:rsid w:val="00C30275"/>
    <w:rsid w:val="00C31218"/>
    <w:rsid w:val="00C32C76"/>
    <w:rsid w:val="00C32EC9"/>
    <w:rsid w:val="00C334C2"/>
    <w:rsid w:val="00C3420B"/>
    <w:rsid w:val="00C35FC9"/>
    <w:rsid w:val="00C36D2A"/>
    <w:rsid w:val="00C37222"/>
    <w:rsid w:val="00C41739"/>
    <w:rsid w:val="00C46D8B"/>
    <w:rsid w:val="00C46DB0"/>
    <w:rsid w:val="00C509B3"/>
    <w:rsid w:val="00C5254D"/>
    <w:rsid w:val="00C52C2A"/>
    <w:rsid w:val="00C53B9D"/>
    <w:rsid w:val="00C55A8D"/>
    <w:rsid w:val="00C56334"/>
    <w:rsid w:val="00C571CA"/>
    <w:rsid w:val="00C617FD"/>
    <w:rsid w:val="00C6366E"/>
    <w:rsid w:val="00C71BE1"/>
    <w:rsid w:val="00C73478"/>
    <w:rsid w:val="00C7347F"/>
    <w:rsid w:val="00C74721"/>
    <w:rsid w:val="00C75595"/>
    <w:rsid w:val="00C77C1D"/>
    <w:rsid w:val="00C80414"/>
    <w:rsid w:val="00C816A7"/>
    <w:rsid w:val="00C821DC"/>
    <w:rsid w:val="00C82444"/>
    <w:rsid w:val="00C85AA7"/>
    <w:rsid w:val="00C871B1"/>
    <w:rsid w:val="00C92A62"/>
    <w:rsid w:val="00C92EF7"/>
    <w:rsid w:val="00C93175"/>
    <w:rsid w:val="00C93F06"/>
    <w:rsid w:val="00CA3A61"/>
    <w:rsid w:val="00CA53A2"/>
    <w:rsid w:val="00CA620C"/>
    <w:rsid w:val="00CA6A6C"/>
    <w:rsid w:val="00CB009E"/>
    <w:rsid w:val="00CB0F1F"/>
    <w:rsid w:val="00CB11E8"/>
    <w:rsid w:val="00CB31A2"/>
    <w:rsid w:val="00CB3635"/>
    <w:rsid w:val="00CB7382"/>
    <w:rsid w:val="00CC1413"/>
    <w:rsid w:val="00CC5B23"/>
    <w:rsid w:val="00CD2A91"/>
    <w:rsid w:val="00CD39FA"/>
    <w:rsid w:val="00CD4D1D"/>
    <w:rsid w:val="00CD52CD"/>
    <w:rsid w:val="00CD5E49"/>
    <w:rsid w:val="00CD65A8"/>
    <w:rsid w:val="00CD6DF4"/>
    <w:rsid w:val="00CE17DB"/>
    <w:rsid w:val="00CE2F45"/>
    <w:rsid w:val="00CE39DE"/>
    <w:rsid w:val="00CE47D8"/>
    <w:rsid w:val="00CE50F8"/>
    <w:rsid w:val="00CE6724"/>
    <w:rsid w:val="00CE6902"/>
    <w:rsid w:val="00CE6BC0"/>
    <w:rsid w:val="00CE71F0"/>
    <w:rsid w:val="00CE7404"/>
    <w:rsid w:val="00CF00F9"/>
    <w:rsid w:val="00CF2FED"/>
    <w:rsid w:val="00CF3725"/>
    <w:rsid w:val="00CF4DBA"/>
    <w:rsid w:val="00CF6A88"/>
    <w:rsid w:val="00CF6E34"/>
    <w:rsid w:val="00D00FFF"/>
    <w:rsid w:val="00D02D0A"/>
    <w:rsid w:val="00D049D9"/>
    <w:rsid w:val="00D05A89"/>
    <w:rsid w:val="00D0639B"/>
    <w:rsid w:val="00D0693F"/>
    <w:rsid w:val="00D10D7C"/>
    <w:rsid w:val="00D12D7E"/>
    <w:rsid w:val="00D156BC"/>
    <w:rsid w:val="00D174E5"/>
    <w:rsid w:val="00D20AAA"/>
    <w:rsid w:val="00D22DC4"/>
    <w:rsid w:val="00D23068"/>
    <w:rsid w:val="00D25C59"/>
    <w:rsid w:val="00D27343"/>
    <w:rsid w:val="00D2790B"/>
    <w:rsid w:val="00D311DC"/>
    <w:rsid w:val="00D32357"/>
    <w:rsid w:val="00D32B7B"/>
    <w:rsid w:val="00D3593C"/>
    <w:rsid w:val="00D36646"/>
    <w:rsid w:val="00D40F96"/>
    <w:rsid w:val="00D41FEA"/>
    <w:rsid w:val="00D442EC"/>
    <w:rsid w:val="00D507F0"/>
    <w:rsid w:val="00D51C80"/>
    <w:rsid w:val="00D5378A"/>
    <w:rsid w:val="00D54673"/>
    <w:rsid w:val="00D57F85"/>
    <w:rsid w:val="00D62A82"/>
    <w:rsid w:val="00D64A70"/>
    <w:rsid w:val="00D710F1"/>
    <w:rsid w:val="00D744CA"/>
    <w:rsid w:val="00D7457B"/>
    <w:rsid w:val="00D7590E"/>
    <w:rsid w:val="00D75BC5"/>
    <w:rsid w:val="00D7702A"/>
    <w:rsid w:val="00D77959"/>
    <w:rsid w:val="00D80D54"/>
    <w:rsid w:val="00D815F9"/>
    <w:rsid w:val="00D81811"/>
    <w:rsid w:val="00D8213D"/>
    <w:rsid w:val="00D8417D"/>
    <w:rsid w:val="00D85221"/>
    <w:rsid w:val="00D8743F"/>
    <w:rsid w:val="00D877F7"/>
    <w:rsid w:val="00D87DBF"/>
    <w:rsid w:val="00D906E2"/>
    <w:rsid w:val="00D9211E"/>
    <w:rsid w:val="00D937C5"/>
    <w:rsid w:val="00DA2B82"/>
    <w:rsid w:val="00DA2C6F"/>
    <w:rsid w:val="00DA68EC"/>
    <w:rsid w:val="00DA7704"/>
    <w:rsid w:val="00DB110E"/>
    <w:rsid w:val="00DB1C54"/>
    <w:rsid w:val="00DB22A9"/>
    <w:rsid w:val="00DC2A65"/>
    <w:rsid w:val="00DC2D85"/>
    <w:rsid w:val="00DC3D98"/>
    <w:rsid w:val="00DC4A10"/>
    <w:rsid w:val="00DC4B64"/>
    <w:rsid w:val="00DC675A"/>
    <w:rsid w:val="00DC68BB"/>
    <w:rsid w:val="00DD2075"/>
    <w:rsid w:val="00DD492B"/>
    <w:rsid w:val="00DD60E9"/>
    <w:rsid w:val="00DE14AE"/>
    <w:rsid w:val="00DE1E60"/>
    <w:rsid w:val="00DE41CA"/>
    <w:rsid w:val="00DE6363"/>
    <w:rsid w:val="00DE6FAE"/>
    <w:rsid w:val="00DF03DF"/>
    <w:rsid w:val="00DF09D3"/>
    <w:rsid w:val="00DF0A68"/>
    <w:rsid w:val="00DF2584"/>
    <w:rsid w:val="00DF2C62"/>
    <w:rsid w:val="00DF4F02"/>
    <w:rsid w:val="00DF6C8D"/>
    <w:rsid w:val="00DF706C"/>
    <w:rsid w:val="00E018E2"/>
    <w:rsid w:val="00E01C42"/>
    <w:rsid w:val="00E061A7"/>
    <w:rsid w:val="00E1021F"/>
    <w:rsid w:val="00E105B5"/>
    <w:rsid w:val="00E13068"/>
    <w:rsid w:val="00E166F3"/>
    <w:rsid w:val="00E24A63"/>
    <w:rsid w:val="00E264B0"/>
    <w:rsid w:val="00E27455"/>
    <w:rsid w:val="00E30CFC"/>
    <w:rsid w:val="00E33C5D"/>
    <w:rsid w:val="00E3489D"/>
    <w:rsid w:val="00E35222"/>
    <w:rsid w:val="00E35908"/>
    <w:rsid w:val="00E36EE6"/>
    <w:rsid w:val="00E3726F"/>
    <w:rsid w:val="00E41D8F"/>
    <w:rsid w:val="00E421F7"/>
    <w:rsid w:val="00E4275A"/>
    <w:rsid w:val="00E44618"/>
    <w:rsid w:val="00E51242"/>
    <w:rsid w:val="00E52CEF"/>
    <w:rsid w:val="00E53FD0"/>
    <w:rsid w:val="00E54846"/>
    <w:rsid w:val="00E559AB"/>
    <w:rsid w:val="00E6014E"/>
    <w:rsid w:val="00E626C2"/>
    <w:rsid w:val="00E63C0E"/>
    <w:rsid w:val="00E6498B"/>
    <w:rsid w:val="00E74BCB"/>
    <w:rsid w:val="00E75034"/>
    <w:rsid w:val="00E7796C"/>
    <w:rsid w:val="00E77FC8"/>
    <w:rsid w:val="00E80C7B"/>
    <w:rsid w:val="00E8286E"/>
    <w:rsid w:val="00E828B2"/>
    <w:rsid w:val="00E82F9B"/>
    <w:rsid w:val="00E855B2"/>
    <w:rsid w:val="00E87B47"/>
    <w:rsid w:val="00E92069"/>
    <w:rsid w:val="00E92CD2"/>
    <w:rsid w:val="00E94895"/>
    <w:rsid w:val="00E9507C"/>
    <w:rsid w:val="00E97822"/>
    <w:rsid w:val="00E97933"/>
    <w:rsid w:val="00EA0661"/>
    <w:rsid w:val="00EA3AEF"/>
    <w:rsid w:val="00EA451D"/>
    <w:rsid w:val="00EA5A6A"/>
    <w:rsid w:val="00EA7C40"/>
    <w:rsid w:val="00EB033E"/>
    <w:rsid w:val="00EB0903"/>
    <w:rsid w:val="00EB7D98"/>
    <w:rsid w:val="00EC12D2"/>
    <w:rsid w:val="00EC25BA"/>
    <w:rsid w:val="00EC260E"/>
    <w:rsid w:val="00EC2D23"/>
    <w:rsid w:val="00EC7050"/>
    <w:rsid w:val="00EC72FB"/>
    <w:rsid w:val="00ED2C2B"/>
    <w:rsid w:val="00ED3FE5"/>
    <w:rsid w:val="00ED44C0"/>
    <w:rsid w:val="00ED49E7"/>
    <w:rsid w:val="00ED7DB2"/>
    <w:rsid w:val="00ED7E68"/>
    <w:rsid w:val="00EE013B"/>
    <w:rsid w:val="00EE03E8"/>
    <w:rsid w:val="00EE11B1"/>
    <w:rsid w:val="00EE3DB3"/>
    <w:rsid w:val="00EE58CF"/>
    <w:rsid w:val="00EE7605"/>
    <w:rsid w:val="00EE7D17"/>
    <w:rsid w:val="00EF06BC"/>
    <w:rsid w:val="00EF0B3D"/>
    <w:rsid w:val="00EF0F86"/>
    <w:rsid w:val="00EF2272"/>
    <w:rsid w:val="00EF287C"/>
    <w:rsid w:val="00EF6D5D"/>
    <w:rsid w:val="00EF7334"/>
    <w:rsid w:val="00EF773C"/>
    <w:rsid w:val="00F005BC"/>
    <w:rsid w:val="00F0063C"/>
    <w:rsid w:val="00F058B3"/>
    <w:rsid w:val="00F110C4"/>
    <w:rsid w:val="00F11D55"/>
    <w:rsid w:val="00F129A7"/>
    <w:rsid w:val="00F12EF2"/>
    <w:rsid w:val="00F1486B"/>
    <w:rsid w:val="00F20032"/>
    <w:rsid w:val="00F22C4A"/>
    <w:rsid w:val="00F233C5"/>
    <w:rsid w:val="00F25C10"/>
    <w:rsid w:val="00F269FA"/>
    <w:rsid w:val="00F27151"/>
    <w:rsid w:val="00F273B5"/>
    <w:rsid w:val="00F31F19"/>
    <w:rsid w:val="00F3218F"/>
    <w:rsid w:val="00F3224E"/>
    <w:rsid w:val="00F3301A"/>
    <w:rsid w:val="00F337AD"/>
    <w:rsid w:val="00F3465B"/>
    <w:rsid w:val="00F3562C"/>
    <w:rsid w:val="00F35D60"/>
    <w:rsid w:val="00F36106"/>
    <w:rsid w:val="00F364BA"/>
    <w:rsid w:val="00F40C75"/>
    <w:rsid w:val="00F4135A"/>
    <w:rsid w:val="00F416DF"/>
    <w:rsid w:val="00F42382"/>
    <w:rsid w:val="00F468B4"/>
    <w:rsid w:val="00F4765B"/>
    <w:rsid w:val="00F54169"/>
    <w:rsid w:val="00F54858"/>
    <w:rsid w:val="00F60398"/>
    <w:rsid w:val="00F61C5D"/>
    <w:rsid w:val="00F64B62"/>
    <w:rsid w:val="00F64DE1"/>
    <w:rsid w:val="00F652A7"/>
    <w:rsid w:val="00F65ADD"/>
    <w:rsid w:val="00F6674D"/>
    <w:rsid w:val="00F66C54"/>
    <w:rsid w:val="00F67B43"/>
    <w:rsid w:val="00F71FF8"/>
    <w:rsid w:val="00F72633"/>
    <w:rsid w:val="00F73C47"/>
    <w:rsid w:val="00F7510B"/>
    <w:rsid w:val="00F75118"/>
    <w:rsid w:val="00F758E1"/>
    <w:rsid w:val="00F76663"/>
    <w:rsid w:val="00F77C51"/>
    <w:rsid w:val="00F8154B"/>
    <w:rsid w:val="00F81A54"/>
    <w:rsid w:val="00F821E9"/>
    <w:rsid w:val="00F82668"/>
    <w:rsid w:val="00F83B98"/>
    <w:rsid w:val="00F8490C"/>
    <w:rsid w:val="00F85A68"/>
    <w:rsid w:val="00F86518"/>
    <w:rsid w:val="00F9161D"/>
    <w:rsid w:val="00F92E0D"/>
    <w:rsid w:val="00F92F37"/>
    <w:rsid w:val="00F934C1"/>
    <w:rsid w:val="00F96F03"/>
    <w:rsid w:val="00F97084"/>
    <w:rsid w:val="00FA04CF"/>
    <w:rsid w:val="00FA1498"/>
    <w:rsid w:val="00FA3E27"/>
    <w:rsid w:val="00FA74A9"/>
    <w:rsid w:val="00FB1AD5"/>
    <w:rsid w:val="00FB214C"/>
    <w:rsid w:val="00FB321B"/>
    <w:rsid w:val="00FB4EAD"/>
    <w:rsid w:val="00FC48FD"/>
    <w:rsid w:val="00FC7D0D"/>
    <w:rsid w:val="00FD0F29"/>
    <w:rsid w:val="00FD5219"/>
    <w:rsid w:val="00FD67D9"/>
    <w:rsid w:val="00FE0D37"/>
    <w:rsid w:val="00FE2629"/>
    <w:rsid w:val="00FE4DDC"/>
    <w:rsid w:val="00FE6F41"/>
    <w:rsid w:val="00FE7AD6"/>
    <w:rsid w:val="00FF0528"/>
    <w:rsid w:val="00FF1C94"/>
    <w:rsid w:val="00FF281F"/>
    <w:rsid w:val="00FF3989"/>
    <w:rsid w:val="00FF4658"/>
    <w:rsid w:val="00FF4751"/>
    <w:rsid w:val="00FF4CCD"/>
    <w:rsid w:val="00FF6E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2B50"/>
  <w15:docId w15:val="{95354657-7B0B-374D-B0B2-3740378F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2EBB"/>
    <w:rPr>
      <w:rFonts w:ascii="Times New Roman" w:eastAsia="Times New Roman" w:hAnsi="Times New Roman" w:cs="Times New Roman"/>
      <w:lang w:val="it-IT"/>
    </w:rPr>
  </w:style>
  <w:style w:type="paragraph" w:styleId="Titolo1">
    <w:name w:val="heading 1"/>
    <w:basedOn w:val="Normale"/>
    <w:link w:val="Titolo1Carattere"/>
    <w:uiPriority w:val="9"/>
    <w:qFormat/>
    <w:pPr>
      <w:spacing w:before="55"/>
      <w:ind w:left="352" w:right="666"/>
      <w:outlineLvl w:val="0"/>
    </w:pPr>
    <w:rPr>
      <w:b/>
      <w:bCs/>
      <w:sz w:val="28"/>
      <w:szCs w:val="28"/>
    </w:rPr>
  </w:style>
  <w:style w:type="paragraph" w:styleId="Titolo2">
    <w:name w:val="heading 2"/>
    <w:basedOn w:val="Normale"/>
    <w:link w:val="Titolo2Carattere"/>
    <w:uiPriority w:val="9"/>
    <w:unhideWhenUsed/>
    <w:qFormat/>
    <w:pPr>
      <w:ind w:left="352"/>
      <w:jc w:val="both"/>
      <w:outlineLvl w:val="1"/>
    </w:pPr>
    <w:rPr>
      <w:b/>
      <w:bCs/>
      <w:i/>
      <w:iCs/>
      <w:sz w:val="25"/>
      <w:szCs w:val="25"/>
    </w:rPr>
  </w:style>
  <w:style w:type="paragraph" w:styleId="Titolo3">
    <w:name w:val="heading 3"/>
    <w:basedOn w:val="Normale"/>
    <w:link w:val="Titolo3Carattere"/>
    <w:uiPriority w:val="9"/>
    <w:unhideWhenUsed/>
    <w:qFormat/>
    <w:pPr>
      <w:outlineLvl w:val="2"/>
    </w:pPr>
    <w:rPr>
      <w:b/>
      <w:bCs/>
      <w:sz w:val="24"/>
      <w:szCs w:val="24"/>
    </w:rPr>
  </w:style>
  <w:style w:type="paragraph" w:styleId="Titolo4">
    <w:name w:val="heading 4"/>
    <w:basedOn w:val="Normale"/>
    <w:next w:val="Normale"/>
    <w:link w:val="Titolo4Carattere"/>
    <w:uiPriority w:val="9"/>
    <w:semiHidden/>
    <w:unhideWhenUsed/>
    <w:qFormat/>
    <w:rsid w:val="004E018A"/>
    <w:pPr>
      <w:keepNext/>
      <w:keepLines/>
      <w:widowControl/>
      <w:numPr>
        <w:ilvl w:val="3"/>
        <w:numId w:val="6"/>
      </w:numPr>
      <w:spacing w:before="200"/>
      <w:outlineLvl w:val="3"/>
    </w:pPr>
    <w:rPr>
      <w:rFonts w:asciiTheme="majorHAnsi" w:eastAsiaTheme="majorEastAsia" w:hAnsiTheme="majorHAnsi" w:cstheme="majorBidi"/>
      <w:b/>
      <w:bCs/>
      <w:i/>
      <w:iCs/>
      <w:color w:val="4F81BD" w:themeColor="accent1"/>
      <w:sz w:val="24"/>
      <w:szCs w:val="24"/>
      <w:lang w:eastAsia="it-IT"/>
    </w:rPr>
  </w:style>
  <w:style w:type="paragraph" w:styleId="Titolo5">
    <w:name w:val="heading 5"/>
    <w:basedOn w:val="Normale"/>
    <w:next w:val="Normale"/>
    <w:link w:val="Titolo5Carattere"/>
    <w:uiPriority w:val="9"/>
    <w:semiHidden/>
    <w:unhideWhenUsed/>
    <w:qFormat/>
    <w:rsid w:val="004E018A"/>
    <w:pPr>
      <w:keepNext/>
      <w:keepLines/>
      <w:widowControl/>
      <w:numPr>
        <w:ilvl w:val="4"/>
        <w:numId w:val="6"/>
      </w:numPr>
      <w:spacing w:before="200"/>
      <w:outlineLvl w:val="4"/>
    </w:pPr>
    <w:rPr>
      <w:rFonts w:asciiTheme="majorHAnsi" w:eastAsiaTheme="majorEastAsia" w:hAnsiTheme="majorHAnsi" w:cstheme="majorBidi"/>
      <w:color w:val="243F60" w:themeColor="accent1" w:themeShade="7F"/>
      <w:sz w:val="24"/>
      <w:szCs w:val="24"/>
      <w:lang w:eastAsia="it-IT"/>
    </w:rPr>
  </w:style>
  <w:style w:type="paragraph" w:styleId="Titolo6">
    <w:name w:val="heading 6"/>
    <w:basedOn w:val="Normale"/>
    <w:next w:val="Normale"/>
    <w:link w:val="Titolo6Carattere"/>
    <w:uiPriority w:val="9"/>
    <w:semiHidden/>
    <w:unhideWhenUsed/>
    <w:qFormat/>
    <w:rsid w:val="004E018A"/>
    <w:pPr>
      <w:keepNext/>
      <w:keepLines/>
      <w:widowControl/>
      <w:numPr>
        <w:ilvl w:val="5"/>
        <w:numId w:val="6"/>
      </w:numPr>
      <w:spacing w:before="200"/>
      <w:outlineLvl w:val="5"/>
    </w:pPr>
    <w:rPr>
      <w:rFonts w:asciiTheme="majorHAnsi" w:eastAsiaTheme="majorEastAsia" w:hAnsiTheme="majorHAnsi" w:cstheme="majorBidi"/>
      <w:i/>
      <w:iCs/>
      <w:color w:val="243F60" w:themeColor="accent1" w:themeShade="7F"/>
      <w:sz w:val="24"/>
      <w:szCs w:val="24"/>
      <w:lang w:eastAsia="it-IT"/>
    </w:rPr>
  </w:style>
  <w:style w:type="paragraph" w:styleId="Titolo7">
    <w:name w:val="heading 7"/>
    <w:basedOn w:val="Normale"/>
    <w:next w:val="Normale"/>
    <w:link w:val="Titolo7Carattere"/>
    <w:uiPriority w:val="9"/>
    <w:semiHidden/>
    <w:unhideWhenUsed/>
    <w:qFormat/>
    <w:rsid w:val="004E018A"/>
    <w:pPr>
      <w:keepNext/>
      <w:keepLines/>
      <w:widowControl/>
      <w:numPr>
        <w:ilvl w:val="6"/>
        <w:numId w:val="6"/>
      </w:numPr>
      <w:spacing w:before="200"/>
      <w:outlineLvl w:val="6"/>
    </w:pPr>
    <w:rPr>
      <w:rFonts w:asciiTheme="majorHAnsi" w:eastAsiaTheme="majorEastAsia" w:hAnsiTheme="majorHAnsi" w:cstheme="majorBidi"/>
      <w:i/>
      <w:iCs/>
      <w:color w:val="404040" w:themeColor="text1" w:themeTint="BF"/>
      <w:sz w:val="24"/>
      <w:szCs w:val="24"/>
      <w:lang w:eastAsia="it-IT"/>
    </w:rPr>
  </w:style>
  <w:style w:type="paragraph" w:styleId="Titolo8">
    <w:name w:val="heading 8"/>
    <w:basedOn w:val="Normale"/>
    <w:next w:val="Normale"/>
    <w:link w:val="Titolo8Carattere"/>
    <w:uiPriority w:val="9"/>
    <w:semiHidden/>
    <w:unhideWhenUsed/>
    <w:qFormat/>
    <w:rsid w:val="004E018A"/>
    <w:pPr>
      <w:keepNext/>
      <w:keepLines/>
      <w:widowControl/>
      <w:numPr>
        <w:ilvl w:val="7"/>
        <w:numId w:val="6"/>
      </w:numPr>
      <w:spacing w:before="200"/>
      <w:outlineLvl w:val="7"/>
    </w:pPr>
    <w:rPr>
      <w:rFonts w:asciiTheme="majorHAnsi" w:eastAsiaTheme="majorEastAsia" w:hAnsiTheme="majorHAnsi" w:cstheme="majorBidi"/>
      <w:color w:val="404040" w:themeColor="text1" w:themeTint="BF"/>
      <w:sz w:val="20"/>
      <w:szCs w:val="20"/>
      <w:lang w:eastAsia="it-IT"/>
    </w:rPr>
  </w:style>
  <w:style w:type="paragraph" w:styleId="Titolo9">
    <w:name w:val="heading 9"/>
    <w:basedOn w:val="Normale"/>
    <w:next w:val="Normale"/>
    <w:link w:val="Titolo9Carattere"/>
    <w:uiPriority w:val="9"/>
    <w:semiHidden/>
    <w:unhideWhenUsed/>
    <w:qFormat/>
    <w:rsid w:val="004E018A"/>
    <w:pPr>
      <w:keepNext/>
      <w:keepLines/>
      <w:widowControl/>
      <w:numPr>
        <w:ilvl w:val="8"/>
        <w:numId w:val="6"/>
      </w:numPr>
      <w:spacing w:before="200"/>
      <w:outlineLvl w:val="8"/>
    </w:pPr>
    <w:rPr>
      <w:rFonts w:asciiTheme="majorHAnsi" w:eastAsiaTheme="majorEastAsia" w:hAnsiTheme="majorHAnsi" w:cstheme="majorBidi"/>
      <w:i/>
      <w:iCs/>
      <w:color w:val="404040" w:themeColor="text1" w:themeTint="B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64"/>
      <w:ind w:right="450"/>
      <w:jc w:val="center"/>
    </w:pPr>
    <w:rPr>
      <w:b/>
      <w:bCs/>
      <w:sz w:val="24"/>
      <w:szCs w:val="24"/>
    </w:rPr>
  </w:style>
  <w:style w:type="paragraph" w:styleId="Sommario2">
    <w:name w:val="toc 2"/>
    <w:basedOn w:val="Normale"/>
    <w:uiPriority w:val="39"/>
    <w:qFormat/>
    <w:pPr>
      <w:spacing w:line="270" w:lineRule="exact"/>
      <w:ind w:left="1012" w:hanging="661"/>
    </w:pPr>
    <w:rPr>
      <w:sz w:val="24"/>
      <w:szCs w:val="24"/>
    </w:rPr>
  </w:style>
  <w:style w:type="paragraph" w:styleId="Corpotesto">
    <w:name w:val="Body Text"/>
    <w:basedOn w:val="Normale"/>
    <w:link w:val="CorpotestoCarattere"/>
    <w:qFormat/>
    <w:rPr>
      <w:sz w:val="24"/>
      <w:szCs w:val="24"/>
    </w:rPr>
  </w:style>
  <w:style w:type="paragraph" w:styleId="Titolo">
    <w:name w:val="Title"/>
    <w:basedOn w:val="Normale"/>
    <w:uiPriority w:val="10"/>
    <w:qFormat/>
    <w:pPr>
      <w:spacing w:before="60"/>
      <w:ind w:left="647" w:right="1088" w:firstLine="2"/>
      <w:jc w:val="center"/>
    </w:pPr>
    <w:rPr>
      <w:b/>
      <w:bCs/>
      <w:sz w:val="56"/>
      <w:szCs w:val="56"/>
    </w:rPr>
  </w:style>
  <w:style w:type="paragraph" w:styleId="Paragrafoelenco">
    <w:name w:val="List Paragraph"/>
    <w:basedOn w:val="Normale"/>
    <w:uiPriority w:val="34"/>
    <w:qFormat/>
    <w:pPr>
      <w:ind w:left="352" w:hanging="661"/>
    </w:pPr>
  </w:style>
  <w:style w:type="paragraph" w:customStyle="1" w:styleId="TableParagraph">
    <w:name w:val="Table Paragraph"/>
    <w:basedOn w:val="Normale"/>
    <w:uiPriority w:val="1"/>
    <w:qFormat/>
    <w:rPr>
      <w:rFonts w:ascii="Calibri Light" w:eastAsia="Calibri Light" w:hAnsi="Calibri Light" w:cs="Calibri Light"/>
    </w:rPr>
  </w:style>
  <w:style w:type="paragraph" w:styleId="Intestazione">
    <w:name w:val="header"/>
    <w:basedOn w:val="Normale"/>
    <w:link w:val="IntestazioneCarattere"/>
    <w:uiPriority w:val="99"/>
    <w:unhideWhenUsed/>
    <w:rsid w:val="008C4876"/>
    <w:pPr>
      <w:tabs>
        <w:tab w:val="center" w:pos="4819"/>
        <w:tab w:val="right" w:pos="9638"/>
      </w:tabs>
    </w:pPr>
  </w:style>
  <w:style w:type="character" w:customStyle="1" w:styleId="IntestazioneCarattere">
    <w:name w:val="Intestazione Carattere"/>
    <w:basedOn w:val="Carpredefinitoparagrafo"/>
    <w:link w:val="Intestazione"/>
    <w:uiPriority w:val="99"/>
    <w:rsid w:val="008C487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C4876"/>
    <w:pPr>
      <w:tabs>
        <w:tab w:val="center" w:pos="4819"/>
        <w:tab w:val="right" w:pos="9638"/>
      </w:tabs>
    </w:pPr>
  </w:style>
  <w:style w:type="character" w:customStyle="1" w:styleId="PidipaginaCarattere">
    <w:name w:val="Piè di pagina Carattere"/>
    <w:basedOn w:val="Carpredefinitoparagrafo"/>
    <w:link w:val="Pidipagina"/>
    <w:uiPriority w:val="99"/>
    <w:rsid w:val="008C4876"/>
    <w:rPr>
      <w:rFonts w:ascii="Times New Roman" w:eastAsia="Times New Roman" w:hAnsi="Times New Roman" w:cs="Times New Roman"/>
      <w:lang w:val="it-IT"/>
    </w:rPr>
  </w:style>
  <w:style w:type="paragraph" w:styleId="Titolosommario">
    <w:name w:val="TOC Heading"/>
    <w:basedOn w:val="Titolo1"/>
    <w:next w:val="Normale"/>
    <w:uiPriority w:val="39"/>
    <w:unhideWhenUsed/>
    <w:qFormat/>
    <w:rsid w:val="00CF00F9"/>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it-IT"/>
    </w:rPr>
  </w:style>
  <w:style w:type="paragraph" w:styleId="Sommario3">
    <w:name w:val="toc 3"/>
    <w:basedOn w:val="Normale"/>
    <w:next w:val="Normale"/>
    <w:autoRedefine/>
    <w:uiPriority w:val="39"/>
    <w:unhideWhenUsed/>
    <w:rsid w:val="00D9211E"/>
    <w:pPr>
      <w:spacing w:after="100"/>
      <w:ind w:left="440"/>
    </w:pPr>
  </w:style>
  <w:style w:type="character" w:styleId="Collegamentoipertestuale">
    <w:name w:val="Hyperlink"/>
    <w:basedOn w:val="Carpredefinitoparagrafo"/>
    <w:uiPriority w:val="99"/>
    <w:unhideWhenUsed/>
    <w:rsid w:val="00D9211E"/>
    <w:rPr>
      <w:color w:val="0000FF" w:themeColor="hyperlink"/>
      <w:u w:val="single"/>
    </w:rPr>
  </w:style>
  <w:style w:type="character" w:styleId="Menzionenonrisolta">
    <w:name w:val="Unresolved Mention"/>
    <w:basedOn w:val="Carpredefinitoparagrafo"/>
    <w:uiPriority w:val="99"/>
    <w:semiHidden/>
    <w:unhideWhenUsed/>
    <w:rsid w:val="000E4FD6"/>
    <w:rPr>
      <w:color w:val="605E5C"/>
      <w:shd w:val="clear" w:color="auto" w:fill="E1DFDD"/>
    </w:rPr>
  </w:style>
  <w:style w:type="paragraph" w:styleId="Revisione">
    <w:name w:val="Revision"/>
    <w:hidden/>
    <w:uiPriority w:val="99"/>
    <w:semiHidden/>
    <w:rsid w:val="00612E30"/>
    <w:pPr>
      <w:widowControl/>
      <w:autoSpaceDE/>
      <w:autoSpaceDN/>
    </w:pPr>
    <w:rPr>
      <w:rFonts w:ascii="Times New Roman" w:eastAsia="Times New Roman" w:hAnsi="Times New Roman" w:cs="Times New Roman"/>
      <w:lang w:val="it-IT"/>
    </w:rPr>
  </w:style>
  <w:style w:type="character" w:styleId="Rimandocommento">
    <w:name w:val="annotation reference"/>
    <w:basedOn w:val="Carpredefinitoparagrafo"/>
    <w:uiPriority w:val="99"/>
    <w:semiHidden/>
    <w:unhideWhenUsed/>
    <w:rsid w:val="001322A6"/>
    <w:rPr>
      <w:sz w:val="16"/>
      <w:szCs w:val="16"/>
    </w:rPr>
  </w:style>
  <w:style w:type="paragraph" w:styleId="Testocommento">
    <w:name w:val="annotation text"/>
    <w:basedOn w:val="Normale"/>
    <w:link w:val="TestocommentoCarattere"/>
    <w:uiPriority w:val="99"/>
    <w:unhideWhenUsed/>
    <w:rsid w:val="001322A6"/>
    <w:rPr>
      <w:sz w:val="20"/>
      <w:szCs w:val="20"/>
    </w:rPr>
  </w:style>
  <w:style w:type="character" w:customStyle="1" w:styleId="TestocommentoCarattere">
    <w:name w:val="Testo commento Carattere"/>
    <w:basedOn w:val="Carpredefinitoparagrafo"/>
    <w:link w:val="Testocommento"/>
    <w:uiPriority w:val="99"/>
    <w:rsid w:val="001322A6"/>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1322A6"/>
    <w:rPr>
      <w:b/>
      <w:bCs/>
    </w:rPr>
  </w:style>
  <w:style w:type="character" w:customStyle="1" w:styleId="SoggettocommentoCarattere">
    <w:name w:val="Soggetto commento Carattere"/>
    <w:basedOn w:val="TestocommentoCarattere"/>
    <w:link w:val="Soggettocommento"/>
    <w:uiPriority w:val="99"/>
    <w:semiHidden/>
    <w:rsid w:val="001322A6"/>
    <w:rPr>
      <w:rFonts w:ascii="Times New Roman" w:eastAsia="Times New Roman" w:hAnsi="Times New Roman" w:cs="Times New Roman"/>
      <w:b/>
      <w:bCs/>
      <w:sz w:val="20"/>
      <w:szCs w:val="20"/>
      <w:lang w:val="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stile,not"/>
    <w:basedOn w:val="Normale"/>
    <w:link w:val="TestonotaapidipaginaCarattere"/>
    <w:uiPriority w:val="99"/>
    <w:unhideWhenUsed/>
    <w:qFormat/>
    <w:rsid w:val="000B23F3"/>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0B23F3"/>
    <w:rPr>
      <w:rFonts w:ascii="Times New Roman" w:eastAsia="Times New Roman" w:hAnsi="Times New Roman" w:cs="Times New Roman"/>
      <w:sz w:val="20"/>
      <w:szCs w:val="20"/>
      <w:lang w:val="it-IT"/>
    </w:rPr>
  </w:style>
  <w:style w:type="character" w:styleId="Rimandonotaapidipagina">
    <w:name w:val="footnote reference"/>
    <w:aliases w:val="Footnote symbol,Voetnootverwijzing,Rimando nota a piè di pagina-IMONT,(Footnote Reference),SUPERS,Footnote reference number,Times 10 Point,Exposant 3 Point,EN Footnote Reference,note TESI,Rimando nota a pi di pagina-IMONT"/>
    <w:basedOn w:val="Carpredefinitoparagrafo"/>
    <w:uiPriority w:val="99"/>
    <w:unhideWhenUsed/>
    <w:rsid w:val="000B23F3"/>
    <w:rPr>
      <w:vertAlign w:val="superscript"/>
    </w:rPr>
  </w:style>
  <w:style w:type="character" w:styleId="Collegamentovisitato">
    <w:name w:val="FollowedHyperlink"/>
    <w:basedOn w:val="Carpredefinitoparagrafo"/>
    <w:uiPriority w:val="99"/>
    <w:semiHidden/>
    <w:unhideWhenUsed/>
    <w:rsid w:val="00924E2E"/>
    <w:rPr>
      <w:color w:val="800080" w:themeColor="followedHyperlink"/>
      <w:u w:val="single"/>
    </w:rPr>
  </w:style>
  <w:style w:type="paragraph" w:styleId="NormaleWeb">
    <w:name w:val="Normal (Web)"/>
    <w:basedOn w:val="Normale"/>
    <w:uiPriority w:val="99"/>
    <w:unhideWhenUsed/>
    <w:rsid w:val="00C00163"/>
    <w:rPr>
      <w:sz w:val="24"/>
      <w:szCs w:val="24"/>
    </w:rPr>
  </w:style>
  <w:style w:type="table" w:styleId="Grigliatabella">
    <w:name w:val="Table Grid"/>
    <w:basedOn w:val="Tabellanormale"/>
    <w:uiPriority w:val="39"/>
    <w:rsid w:val="00E52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4E018A"/>
    <w:rPr>
      <w:rFonts w:asciiTheme="majorHAnsi" w:eastAsiaTheme="majorEastAsia" w:hAnsiTheme="majorHAnsi" w:cstheme="majorBidi"/>
      <w:b/>
      <w:bCs/>
      <w:i/>
      <w:iCs/>
      <w:color w:val="4F81BD" w:themeColor="accent1"/>
      <w:sz w:val="24"/>
      <w:szCs w:val="24"/>
      <w:lang w:val="it-IT" w:eastAsia="it-IT"/>
    </w:rPr>
  </w:style>
  <w:style w:type="character" w:customStyle="1" w:styleId="Titolo5Carattere">
    <w:name w:val="Titolo 5 Carattere"/>
    <w:basedOn w:val="Carpredefinitoparagrafo"/>
    <w:link w:val="Titolo5"/>
    <w:uiPriority w:val="9"/>
    <w:semiHidden/>
    <w:rsid w:val="004E018A"/>
    <w:rPr>
      <w:rFonts w:asciiTheme="majorHAnsi" w:eastAsiaTheme="majorEastAsia" w:hAnsiTheme="majorHAnsi" w:cstheme="majorBidi"/>
      <w:color w:val="243F60" w:themeColor="accent1" w:themeShade="7F"/>
      <w:sz w:val="24"/>
      <w:szCs w:val="24"/>
      <w:lang w:val="it-IT" w:eastAsia="it-IT"/>
    </w:rPr>
  </w:style>
  <w:style w:type="character" w:customStyle="1" w:styleId="Titolo6Carattere">
    <w:name w:val="Titolo 6 Carattere"/>
    <w:basedOn w:val="Carpredefinitoparagrafo"/>
    <w:link w:val="Titolo6"/>
    <w:uiPriority w:val="9"/>
    <w:semiHidden/>
    <w:rsid w:val="004E018A"/>
    <w:rPr>
      <w:rFonts w:asciiTheme="majorHAnsi" w:eastAsiaTheme="majorEastAsia" w:hAnsiTheme="majorHAnsi" w:cstheme="majorBidi"/>
      <w:i/>
      <w:iCs/>
      <w:color w:val="243F60" w:themeColor="accent1" w:themeShade="7F"/>
      <w:sz w:val="24"/>
      <w:szCs w:val="24"/>
      <w:lang w:val="it-IT" w:eastAsia="it-IT"/>
    </w:rPr>
  </w:style>
  <w:style w:type="character" w:customStyle="1" w:styleId="Titolo7Carattere">
    <w:name w:val="Titolo 7 Carattere"/>
    <w:basedOn w:val="Carpredefinitoparagrafo"/>
    <w:link w:val="Titolo7"/>
    <w:uiPriority w:val="9"/>
    <w:semiHidden/>
    <w:rsid w:val="004E018A"/>
    <w:rPr>
      <w:rFonts w:asciiTheme="majorHAnsi" w:eastAsiaTheme="majorEastAsia" w:hAnsiTheme="majorHAnsi" w:cstheme="majorBidi"/>
      <w:i/>
      <w:iCs/>
      <w:color w:val="404040" w:themeColor="text1" w:themeTint="BF"/>
      <w:sz w:val="24"/>
      <w:szCs w:val="24"/>
      <w:lang w:val="it-IT" w:eastAsia="it-IT"/>
    </w:rPr>
  </w:style>
  <w:style w:type="character" w:customStyle="1" w:styleId="Titolo8Carattere">
    <w:name w:val="Titolo 8 Carattere"/>
    <w:basedOn w:val="Carpredefinitoparagrafo"/>
    <w:link w:val="Titolo8"/>
    <w:uiPriority w:val="9"/>
    <w:semiHidden/>
    <w:rsid w:val="004E018A"/>
    <w:rPr>
      <w:rFonts w:asciiTheme="majorHAnsi" w:eastAsiaTheme="majorEastAsia" w:hAnsiTheme="majorHAnsi" w:cstheme="majorBidi"/>
      <w:color w:val="404040" w:themeColor="text1" w:themeTint="BF"/>
      <w:sz w:val="20"/>
      <w:szCs w:val="20"/>
      <w:lang w:val="it-IT" w:eastAsia="it-IT"/>
    </w:rPr>
  </w:style>
  <w:style w:type="character" w:customStyle="1" w:styleId="Titolo9Carattere">
    <w:name w:val="Titolo 9 Carattere"/>
    <w:basedOn w:val="Carpredefinitoparagrafo"/>
    <w:link w:val="Titolo9"/>
    <w:uiPriority w:val="9"/>
    <w:semiHidden/>
    <w:rsid w:val="004E018A"/>
    <w:rPr>
      <w:rFonts w:asciiTheme="majorHAnsi" w:eastAsiaTheme="majorEastAsia" w:hAnsiTheme="majorHAnsi" w:cstheme="majorBidi"/>
      <w:i/>
      <w:iCs/>
      <w:color w:val="404040" w:themeColor="text1" w:themeTint="BF"/>
      <w:sz w:val="20"/>
      <w:szCs w:val="20"/>
      <w:lang w:val="it-IT" w:eastAsia="it-IT"/>
    </w:rPr>
  </w:style>
  <w:style w:type="paragraph" w:styleId="Testofumetto">
    <w:name w:val="Balloon Text"/>
    <w:basedOn w:val="Normale"/>
    <w:link w:val="TestofumettoCarattere"/>
    <w:uiPriority w:val="99"/>
    <w:semiHidden/>
    <w:unhideWhenUsed/>
    <w:rsid w:val="004E018A"/>
    <w:pPr>
      <w:widowControl/>
    </w:pPr>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4E018A"/>
    <w:rPr>
      <w:rFonts w:ascii="Tahoma" w:eastAsia="Times New Roman" w:hAnsi="Tahoma" w:cs="Tahoma"/>
      <w:sz w:val="16"/>
      <w:szCs w:val="16"/>
      <w:lang w:val="it-IT" w:eastAsia="it-IT"/>
    </w:rPr>
  </w:style>
  <w:style w:type="character" w:customStyle="1" w:styleId="Titolo1Carattere">
    <w:name w:val="Titolo 1 Carattere"/>
    <w:basedOn w:val="Carpredefinitoparagrafo"/>
    <w:link w:val="Titolo1"/>
    <w:uiPriority w:val="9"/>
    <w:rsid w:val="004E018A"/>
    <w:rPr>
      <w:rFonts w:ascii="Times New Roman" w:eastAsia="Times New Roman" w:hAnsi="Times New Roman" w:cs="Times New Roman"/>
      <w:b/>
      <w:bCs/>
      <w:sz w:val="28"/>
      <w:szCs w:val="28"/>
      <w:lang w:val="it-IT"/>
    </w:rPr>
  </w:style>
  <w:style w:type="character" w:customStyle="1" w:styleId="Titolo2Carattere">
    <w:name w:val="Titolo 2 Carattere"/>
    <w:basedOn w:val="Carpredefinitoparagrafo"/>
    <w:link w:val="Titolo2"/>
    <w:uiPriority w:val="9"/>
    <w:rsid w:val="004E018A"/>
    <w:rPr>
      <w:rFonts w:ascii="Times New Roman" w:eastAsia="Times New Roman" w:hAnsi="Times New Roman" w:cs="Times New Roman"/>
      <w:b/>
      <w:bCs/>
      <w:i/>
      <w:iCs/>
      <w:sz w:val="25"/>
      <w:szCs w:val="25"/>
      <w:lang w:val="it-IT"/>
    </w:rPr>
  </w:style>
  <w:style w:type="character" w:customStyle="1" w:styleId="Titolo3Carattere">
    <w:name w:val="Titolo 3 Carattere"/>
    <w:basedOn w:val="Carpredefinitoparagrafo"/>
    <w:link w:val="Titolo3"/>
    <w:uiPriority w:val="9"/>
    <w:rsid w:val="004E018A"/>
    <w:rPr>
      <w:rFonts w:ascii="Times New Roman" w:eastAsia="Times New Roman" w:hAnsi="Times New Roman" w:cs="Times New Roman"/>
      <w:b/>
      <w:bCs/>
      <w:sz w:val="24"/>
      <w:szCs w:val="24"/>
      <w:lang w:val="it-IT"/>
    </w:rPr>
  </w:style>
  <w:style w:type="character" w:customStyle="1" w:styleId="CorpotestoCarattere">
    <w:name w:val="Corpo testo Carattere"/>
    <w:basedOn w:val="Carpredefinitoparagrafo"/>
    <w:link w:val="Corpotesto"/>
    <w:rsid w:val="004E018A"/>
    <w:rPr>
      <w:rFonts w:ascii="Times New Roman" w:eastAsia="Times New Roman" w:hAnsi="Times New Roman" w:cs="Times New Roman"/>
      <w:sz w:val="24"/>
      <w:szCs w:val="24"/>
      <w:lang w:val="it-IT"/>
    </w:rPr>
  </w:style>
  <w:style w:type="paragraph" w:customStyle="1" w:styleId="xl63">
    <w:name w:val="xl63"/>
    <w:basedOn w:val="Normale"/>
    <w:rsid w:val="004E018A"/>
    <w:pPr>
      <w:widowControl/>
      <w:autoSpaceDE/>
      <w:autoSpaceDN/>
      <w:spacing w:before="100" w:beforeAutospacing="1" w:after="100" w:afterAutospacing="1"/>
    </w:pPr>
    <w:rPr>
      <w:b/>
      <w:bCs/>
      <w:sz w:val="28"/>
      <w:szCs w:val="28"/>
      <w:lang w:eastAsia="it-IT"/>
    </w:rPr>
  </w:style>
  <w:style w:type="paragraph" w:customStyle="1" w:styleId="xl64">
    <w:name w:val="xl64"/>
    <w:basedOn w:val="Normale"/>
    <w:rsid w:val="004E01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8"/>
      <w:szCs w:val="18"/>
      <w:lang w:eastAsia="it-IT"/>
    </w:rPr>
  </w:style>
  <w:style w:type="paragraph" w:customStyle="1" w:styleId="xl65">
    <w:name w:val="xl65"/>
    <w:basedOn w:val="Normale"/>
    <w:rsid w:val="004E01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8"/>
      <w:szCs w:val="18"/>
      <w:lang w:eastAsia="it-IT"/>
    </w:rPr>
  </w:style>
  <w:style w:type="paragraph" w:customStyle="1" w:styleId="xl66">
    <w:name w:val="xl66"/>
    <w:basedOn w:val="Normale"/>
    <w:rsid w:val="004E01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lang w:eastAsia="it-IT"/>
    </w:rPr>
  </w:style>
  <w:style w:type="paragraph" w:customStyle="1" w:styleId="xl67">
    <w:name w:val="xl67"/>
    <w:basedOn w:val="Normale"/>
    <w:rsid w:val="004E01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it-IT"/>
    </w:rPr>
  </w:style>
  <w:style w:type="paragraph" w:customStyle="1" w:styleId="xl68">
    <w:name w:val="xl68"/>
    <w:basedOn w:val="Normale"/>
    <w:rsid w:val="004E01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it-IT"/>
    </w:rPr>
  </w:style>
  <w:style w:type="paragraph" w:customStyle="1" w:styleId="xl69">
    <w:name w:val="xl69"/>
    <w:basedOn w:val="Normale"/>
    <w:rsid w:val="004E01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it-IT"/>
    </w:rPr>
  </w:style>
  <w:style w:type="paragraph" w:customStyle="1" w:styleId="xl70">
    <w:name w:val="xl70"/>
    <w:basedOn w:val="Normale"/>
    <w:rsid w:val="004E018A"/>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jc w:val="center"/>
    </w:pPr>
    <w:rPr>
      <w:sz w:val="24"/>
      <w:szCs w:val="24"/>
      <w:lang w:eastAsia="it-IT"/>
    </w:rPr>
  </w:style>
  <w:style w:type="paragraph" w:customStyle="1" w:styleId="xl71">
    <w:name w:val="xl71"/>
    <w:basedOn w:val="Normale"/>
    <w:rsid w:val="004E01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8"/>
      <w:szCs w:val="28"/>
      <w:lang w:eastAsia="it-IT"/>
    </w:rPr>
  </w:style>
  <w:style w:type="paragraph" w:customStyle="1" w:styleId="xl72">
    <w:name w:val="xl72"/>
    <w:basedOn w:val="Normale"/>
    <w:rsid w:val="004E018A"/>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eastAsia="it-IT"/>
    </w:rPr>
  </w:style>
  <w:style w:type="paragraph" w:customStyle="1" w:styleId="xl73">
    <w:name w:val="xl73"/>
    <w:basedOn w:val="Normale"/>
    <w:rsid w:val="004E018A"/>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textAlignment w:val="center"/>
    </w:pPr>
    <w:rPr>
      <w:color w:val="000000"/>
      <w:sz w:val="18"/>
      <w:szCs w:val="18"/>
      <w:lang w:eastAsia="it-IT"/>
    </w:rPr>
  </w:style>
  <w:style w:type="paragraph" w:customStyle="1" w:styleId="xl74">
    <w:name w:val="xl74"/>
    <w:basedOn w:val="Normale"/>
    <w:rsid w:val="004E018A"/>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24"/>
      <w:szCs w:val="24"/>
      <w:lang w:eastAsia="it-IT"/>
    </w:rPr>
  </w:style>
  <w:style w:type="paragraph" w:customStyle="1" w:styleId="xl75">
    <w:name w:val="xl75"/>
    <w:basedOn w:val="Normale"/>
    <w:rsid w:val="004E018A"/>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center"/>
    </w:pPr>
    <w:rPr>
      <w:color w:val="000000"/>
      <w:sz w:val="24"/>
      <w:szCs w:val="24"/>
      <w:lang w:eastAsia="it-IT"/>
    </w:rPr>
  </w:style>
  <w:style w:type="paragraph" w:customStyle="1" w:styleId="xl76">
    <w:name w:val="xl76"/>
    <w:basedOn w:val="Normale"/>
    <w:rsid w:val="004E018A"/>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center"/>
    </w:pPr>
    <w:rPr>
      <w:color w:val="000000"/>
      <w:sz w:val="24"/>
      <w:szCs w:val="24"/>
      <w:lang w:eastAsia="it-IT"/>
    </w:rPr>
  </w:style>
  <w:style w:type="paragraph" w:customStyle="1" w:styleId="xl77">
    <w:name w:val="xl77"/>
    <w:basedOn w:val="Normale"/>
    <w:rsid w:val="004E018A"/>
    <w:pPr>
      <w:widowControl/>
      <w:pBdr>
        <w:top w:val="single" w:sz="4" w:space="0" w:color="auto"/>
        <w:left w:val="single" w:sz="4" w:space="0" w:color="auto"/>
        <w:bottom w:val="single" w:sz="4" w:space="0" w:color="auto"/>
        <w:right w:val="single" w:sz="4" w:space="0" w:color="auto"/>
      </w:pBdr>
      <w:shd w:val="clear" w:color="000000" w:fill="DA9694"/>
      <w:autoSpaceDE/>
      <w:autoSpaceDN/>
      <w:spacing w:before="100" w:beforeAutospacing="1" w:after="100" w:afterAutospacing="1"/>
    </w:pPr>
    <w:rPr>
      <w:sz w:val="24"/>
      <w:szCs w:val="24"/>
      <w:lang w:eastAsia="it-IT"/>
    </w:rPr>
  </w:style>
  <w:style w:type="paragraph" w:customStyle="1" w:styleId="xl78">
    <w:name w:val="xl78"/>
    <w:basedOn w:val="Normale"/>
    <w:rsid w:val="004E018A"/>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center"/>
    </w:pPr>
    <w:rPr>
      <w:color w:val="000000"/>
      <w:sz w:val="24"/>
      <w:szCs w:val="24"/>
      <w:lang w:eastAsia="it-IT"/>
    </w:rPr>
  </w:style>
  <w:style w:type="paragraph" w:customStyle="1" w:styleId="xl79">
    <w:name w:val="xl79"/>
    <w:basedOn w:val="Normale"/>
    <w:rsid w:val="004E018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4"/>
      <w:szCs w:val="24"/>
      <w:lang w:eastAsia="it-IT"/>
    </w:rPr>
  </w:style>
  <w:style w:type="paragraph" w:customStyle="1" w:styleId="xl80">
    <w:name w:val="xl80"/>
    <w:basedOn w:val="Normale"/>
    <w:rsid w:val="004E018A"/>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pPr>
    <w:rPr>
      <w:sz w:val="24"/>
      <w:szCs w:val="24"/>
      <w:lang w:eastAsia="it-IT"/>
    </w:rPr>
  </w:style>
  <w:style w:type="paragraph" w:customStyle="1" w:styleId="xl81">
    <w:name w:val="xl81"/>
    <w:basedOn w:val="Normale"/>
    <w:rsid w:val="004E018A"/>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color w:val="000000"/>
      <w:sz w:val="16"/>
      <w:szCs w:val="16"/>
      <w:lang w:eastAsia="it-IT"/>
    </w:rPr>
  </w:style>
  <w:style w:type="paragraph" w:customStyle="1" w:styleId="xl82">
    <w:name w:val="xl82"/>
    <w:basedOn w:val="Normale"/>
    <w:rsid w:val="004E018A"/>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center"/>
    </w:pPr>
    <w:rPr>
      <w:color w:val="000000"/>
      <w:sz w:val="24"/>
      <w:szCs w:val="24"/>
      <w:lang w:eastAsia="it-IT"/>
    </w:rPr>
  </w:style>
  <w:style w:type="paragraph" w:customStyle="1" w:styleId="xl83">
    <w:name w:val="xl83"/>
    <w:basedOn w:val="Normale"/>
    <w:rsid w:val="004E018A"/>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textAlignment w:val="center"/>
    </w:pPr>
    <w:rPr>
      <w:b/>
      <w:bCs/>
      <w:color w:val="000000"/>
      <w:sz w:val="18"/>
      <w:szCs w:val="18"/>
      <w:lang w:eastAsia="it-IT"/>
    </w:rPr>
  </w:style>
  <w:style w:type="paragraph" w:customStyle="1" w:styleId="xl84">
    <w:name w:val="xl84"/>
    <w:basedOn w:val="Normale"/>
    <w:rsid w:val="004E018A"/>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textAlignment w:val="center"/>
    </w:pPr>
    <w:rPr>
      <w:b/>
      <w:bCs/>
      <w:color w:val="000000"/>
      <w:sz w:val="18"/>
      <w:szCs w:val="18"/>
      <w:lang w:eastAsia="it-IT"/>
    </w:rPr>
  </w:style>
  <w:style w:type="paragraph" w:customStyle="1" w:styleId="xl85">
    <w:name w:val="xl85"/>
    <w:basedOn w:val="Normale"/>
    <w:rsid w:val="004E018A"/>
    <w:pPr>
      <w:widowControl/>
      <w:pBdr>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eastAsia="it-IT"/>
    </w:rPr>
  </w:style>
  <w:style w:type="paragraph" w:customStyle="1" w:styleId="xl86">
    <w:name w:val="xl86"/>
    <w:basedOn w:val="Normale"/>
    <w:rsid w:val="004E018A"/>
    <w:pPr>
      <w:widowControl/>
      <w:pBdr>
        <w:left w:val="single" w:sz="4" w:space="0" w:color="auto"/>
        <w:bottom w:val="single" w:sz="4" w:space="0" w:color="auto"/>
        <w:right w:val="single" w:sz="4" w:space="0" w:color="auto"/>
      </w:pBdr>
      <w:shd w:val="clear" w:color="000000" w:fill="DAEEF3"/>
      <w:autoSpaceDE/>
      <w:autoSpaceDN/>
      <w:spacing w:before="100" w:beforeAutospacing="1" w:after="100" w:afterAutospacing="1"/>
      <w:textAlignment w:val="center"/>
    </w:pPr>
    <w:rPr>
      <w:color w:val="000000"/>
      <w:sz w:val="18"/>
      <w:szCs w:val="18"/>
      <w:lang w:eastAsia="it-IT"/>
    </w:rPr>
  </w:style>
  <w:style w:type="paragraph" w:customStyle="1" w:styleId="xl87">
    <w:name w:val="xl87"/>
    <w:basedOn w:val="Normale"/>
    <w:rsid w:val="004E018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it-IT"/>
    </w:rPr>
  </w:style>
  <w:style w:type="paragraph" w:customStyle="1" w:styleId="xl88">
    <w:name w:val="xl88"/>
    <w:basedOn w:val="Normale"/>
    <w:rsid w:val="004E018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it-IT"/>
    </w:rPr>
  </w:style>
  <w:style w:type="paragraph" w:customStyle="1" w:styleId="xl89">
    <w:name w:val="xl89"/>
    <w:basedOn w:val="Normale"/>
    <w:rsid w:val="004E018A"/>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eastAsia="it-IT"/>
    </w:rPr>
  </w:style>
  <w:style w:type="paragraph" w:customStyle="1" w:styleId="xl90">
    <w:name w:val="xl90"/>
    <w:basedOn w:val="Normale"/>
    <w:rsid w:val="004E018A"/>
    <w:pPr>
      <w:widowControl/>
      <w:pBdr>
        <w:left w:val="single" w:sz="4" w:space="0" w:color="auto"/>
        <w:bottom w:val="single" w:sz="4" w:space="0" w:color="auto"/>
        <w:right w:val="single" w:sz="4" w:space="0" w:color="auto"/>
      </w:pBdr>
      <w:shd w:val="clear" w:color="000000" w:fill="DA9694"/>
      <w:autoSpaceDE/>
      <w:autoSpaceDN/>
      <w:spacing w:before="100" w:beforeAutospacing="1" w:after="100" w:afterAutospacing="1"/>
    </w:pPr>
    <w:rPr>
      <w:sz w:val="24"/>
      <w:szCs w:val="24"/>
      <w:lang w:eastAsia="it-IT"/>
    </w:rPr>
  </w:style>
  <w:style w:type="paragraph" w:customStyle="1" w:styleId="xl91">
    <w:name w:val="xl91"/>
    <w:basedOn w:val="Normale"/>
    <w:rsid w:val="004E018A"/>
    <w:pPr>
      <w:widowControl/>
      <w:pBdr>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24"/>
      <w:szCs w:val="24"/>
      <w:lang w:eastAsia="it-IT"/>
    </w:rPr>
  </w:style>
  <w:style w:type="paragraph" w:customStyle="1" w:styleId="xl92">
    <w:name w:val="xl92"/>
    <w:basedOn w:val="Normale"/>
    <w:rsid w:val="004E018A"/>
    <w:pPr>
      <w:widowControl/>
      <w:pBdr>
        <w:top w:val="single" w:sz="4" w:space="0" w:color="auto"/>
        <w:left w:val="single" w:sz="4" w:space="0" w:color="auto"/>
        <w:bottom w:val="single" w:sz="8" w:space="0" w:color="auto"/>
        <w:right w:val="single" w:sz="4" w:space="0" w:color="auto"/>
      </w:pBdr>
      <w:shd w:val="clear" w:color="000000" w:fill="E4DFEC"/>
      <w:autoSpaceDE/>
      <w:autoSpaceDN/>
      <w:spacing w:before="100" w:beforeAutospacing="1" w:after="100" w:afterAutospacing="1"/>
    </w:pPr>
    <w:rPr>
      <w:sz w:val="24"/>
      <w:szCs w:val="24"/>
      <w:lang w:eastAsia="it-IT"/>
    </w:rPr>
  </w:style>
  <w:style w:type="paragraph" w:customStyle="1" w:styleId="xl93">
    <w:name w:val="xl93"/>
    <w:basedOn w:val="Normale"/>
    <w:rsid w:val="004E018A"/>
    <w:pPr>
      <w:widowControl/>
      <w:pBdr>
        <w:top w:val="single" w:sz="4" w:space="0" w:color="auto"/>
        <w:left w:val="single" w:sz="4" w:space="0" w:color="auto"/>
        <w:bottom w:val="single" w:sz="8" w:space="0" w:color="auto"/>
        <w:right w:val="single" w:sz="4" w:space="0" w:color="auto"/>
      </w:pBdr>
      <w:shd w:val="clear" w:color="000000" w:fill="DAEEF3"/>
      <w:autoSpaceDE/>
      <w:autoSpaceDN/>
      <w:spacing w:before="100" w:beforeAutospacing="1" w:after="100" w:afterAutospacing="1"/>
      <w:textAlignment w:val="center"/>
    </w:pPr>
    <w:rPr>
      <w:color w:val="000000"/>
      <w:sz w:val="18"/>
      <w:szCs w:val="18"/>
      <w:lang w:eastAsia="it-IT"/>
    </w:rPr>
  </w:style>
  <w:style w:type="paragraph" w:customStyle="1" w:styleId="xl94">
    <w:name w:val="xl94"/>
    <w:basedOn w:val="Normale"/>
    <w:rsid w:val="004E018A"/>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textAlignment w:val="center"/>
    </w:pPr>
    <w:rPr>
      <w:color w:val="000000"/>
      <w:sz w:val="24"/>
      <w:szCs w:val="24"/>
      <w:lang w:eastAsia="it-IT"/>
    </w:rPr>
  </w:style>
  <w:style w:type="paragraph" w:customStyle="1" w:styleId="xl95">
    <w:name w:val="xl95"/>
    <w:basedOn w:val="Normale"/>
    <w:rsid w:val="004E018A"/>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textAlignment w:val="center"/>
    </w:pPr>
    <w:rPr>
      <w:color w:val="000000"/>
      <w:sz w:val="24"/>
      <w:szCs w:val="24"/>
      <w:lang w:eastAsia="it-IT"/>
    </w:rPr>
  </w:style>
  <w:style w:type="paragraph" w:customStyle="1" w:styleId="xl96">
    <w:name w:val="xl96"/>
    <w:basedOn w:val="Normale"/>
    <w:rsid w:val="004E018A"/>
    <w:pPr>
      <w:widowControl/>
      <w:pBdr>
        <w:top w:val="single" w:sz="4" w:space="0" w:color="auto"/>
        <w:bottom w:val="single" w:sz="8" w:space="0" w:color="auto"/>
      </w:pBdr>
      <w:autoSpaceDE/>
      <w:autoSpaceDN/>
      <w:spacing w:before="100" w:beforeAutospacing="1" w:after="100" w:afterAutospacing="1"/>
    </w:pPr>
    <w:rPr>
      <w:sz w:val="24"/>
      <w:szCs w:val="24"/>
      <w:lang w:eastAsia="it-IT"/>
    </w:rPr>
  </w:style>
  <w:style w:type="paragraph" w:customStyle="1" w:styleId="xl97">
    <w:name w:val="xl97"/>
    <w:basedOn w:val="Normale"/>
    <w:rsid w:val="004E018A"/>
    <w:pPr>
      <w:widowControl/>
      <w:pBdr>
        <w:top w:val="single" w:sz="4"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textAlignment w:val="center"/>
    </w:pPr>
    <w:rPr>
      <w:color w:val="000000"/>
      <w:sz w:val="24"/>
      <w:szCs w:val="24"/>
      <w:lang w:eastAsia="it-IT"/>
    </w:rPr>
  </w:style>
  <w:style w:type="paragraph" w:customStyle="1" w:styleId="xl98">
    <w:name w:val="xl98"/>
    <w:basedOn w:val="Normale"/>
    <w:rsid w:val="004E018A"/>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sz w:val="24"/>
      <w:szCs w:val="24"/>
      <w:lang w:eastAsia="it-IT"/>
    </w:rPr>
  </w:style>
  <w:style w:type="paragraph" w:customStyle="1" w:styleId="xl99">
    <w:name w:val="xl99"/>
    <w:basedOn w:val="Normale"/>
    <w:rsid w:val="004E018A"/>
    <w:pPr>
      <w:widowControl/>
      <w:pBdr>
        <w:top w:val="single" w:sz="4" w:space="0" w:color="auto"/>
        <w:left w:val="single" w:sz="4" w:space="0" w:color="auto"/>
        <w:bottom w:val="single" w:sz="8" w:space="0" w:color="auto"/>
        <w:right w:val="single" w:sz="4" w:space="0" w:color="auto"/>
      </w:pBdr>
      <w:shd w:val="clear" w:color="000000" w:fill="DA9694"/>
      <w:autoSpaceDE/>
      <w:autoSpaceDN/>
      <w:spacing w:before="100" w:beforeAutospacing="1" w:after="100" w:afterAutospacing="1"/>
    </w:pPr>
    <w:rPr>
      <w:sz w:val="24"/>
      <w:szCs w:val="24"/>
      <w:lang w:eastAsia="it-IT"/>
    </w:rPr>
  </w:style>
  <w:style w:type="paragraph" w:customStyle="1" w:styleId="xl100">
    <w:name w:val="xl100"/>
    <w:basedOn w:val="Normale"/>
    <w:rsid w:val="004E018A"/>
    <w:pPr>
      <w:widowControl/>
      <w:pBdr>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center"/>
    </w:pPr>
    <w:rPr>
      <w:color w:val="000000"/>
      <w:sz w:val="24"/>
      <w:szCs w:val="24"/>
      <w:lang w:eastAsia="it-IT"/>
    </w:rPr>
  </w:style>
  <w:style w:type="paragraph" w:customStyle="1" w:styleId="xl101">
    <w:name w:val="xl101"/>
    <w:basedOn w:val="Normale"/>
    <w:rsid w:val="004E018A"/>
    <w:pPr>
      <w:widowControl/>
      <w:pBdr>
        <w:top w:val="single" w:sz="4" w:space="0" w:color="auto"/>
        <w:left w:val="single" w:sz="4" w:space="0" w:color="auto"/>
        <w:bottom w:val="single" w:sz="8" w:space="0" w:color="auto"/>
        <w:right w:val="single" w:sz="4" w:space="0" w:color="auto"/>
      </w:pBdr>
      <w:shd w:val="clear" w:color="000000" w:fill="FFFFFF"/>
      <w:autoSpaceDE/>
      <w:autoSpaceDN/>
      <w:spacing w:before="100" w:beforeAutospacing="1" w:after="100" w:afterAutospacing="1"/>
      <w:textAlignment w:val="center"/>
    </w:pPr>
    <w:rPr>
      <w:color w:val="000000"/>
      <w:sz w:val="24"/>
      <w:szCs w:val="24"/>
      <w:lang w:eastAsia="it-IT"/>
    </w:rPr>
  </w:style>
  <w:style w:type="paragraph" w:customStyle="1" w:styleId="xl102">
    <w:name w:val="xl102"/>
    <w:basedOn w:val="Normale"/>
    <w:rsid w:val="004E018A"/>
    <w:pPr>
      <w:widowControl/>
      <w:pBdr>
        <w:top w:val="single" w:sz="4"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textAlignment w:val="center"/>
    </w:pPr>
    <w:rPr>
      <w:color w:val="000000"/>
      <w:sz w:val="24"/>
      <w:szCs w:val="24"/>
      <w:lang w:eastAsia="it-IT"/>
    </w:rPr>
  </w:style>
  <w:style w:type="paragraph" w:customStyle="1" w:styleId="xl103">
    <w:name w:val="xl103"/>
    <w:basedOn w:val="Normale"/>
    <w:rsid w:val="004E018A"/>
    <w:pPr>
      <w:widowControl/>
      <w:pBdr>
        <w:top w:val="single" w:sz="4"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textAlignment w:val="center"/>
    </w:pPr>
    <w:rPr>
      <w:color w:val="000000"/>
      <w:sz w:val="24"/>
      <w:szCs w:val="24"/>
      <w:lang w:eastAsia="it-IT"/>
    </w:rPr>
  </w:style>
  <w:style w:type="paragraph" w:customStyle="1" w:styleId="xl104">
    <w:name w:val="xl104"/>
    <w:basedOn w:val="Normale"/>
    <w:rsid w:val="004E018A"/>
    <w:pPr>
      <w:widowControl/>
      <w:pBdr>
        <w:top w:val="single" w:sz="4"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pPr>
    <w:rPr>
      <w:sz w:val="24"/>
      <w:szCs w:val="24"/>
      <w:lang w:eastAsia="it-IT"/>
    </w:rPr>
  </w:style>
  <w:style w:type="paragraph" w:customStyle="1" w:styleId="xl105">
    <w:name w:val="xl105"/>
    <w:basedOn w:val="Normale"/>
    <w:rsid w:val="004E018A"/>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4"/>
      <w:szCs w:val="24"/>
      <w:lang w:eastAsia="it-IT"/>
    </w:rPr>
  </w:style>
  <w:style w:type="paragraph" w:customStyle="1" w:styleId="xl106">
    <w:name w:val="xl106"/>
    <w:basedOn w:val="Normale"/>
    <w:rsid w:val="004E018A"/>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color w:val="000000"/>
      <w:sz w:val="24"/>
      <w:szCs w:val="24"/>
      <w:lang w:eastAsia="it-IT"/>
    </w:rPr>
  </w:style>
  <w:style w:type="paragraph" w:customStyle="1" w:styleId="xl107">
    <w:name w:val="xl107"/>
    <w:basedOn w:val="Normale"/>
    <w:rsid w:val="004E018A"/>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color w:val="000000"/>
      <w:sz w:val="24"/>
      <w:szCs w:val="24"/>
      <w:lang w:eastAsia="it-IT"/>
    </w:rPr>
  </w:style>
  <w:style w:type="paragraph" w:customStyle="1" w:styleId="xl108">
    <w:name w:val="xl108"/>
    <w:basedOn w:val="Normale"/>
    <w:rsid w:val="004E018A"/>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24"/>
      <w:szCs w:val="24"/>
      <w:lang w:eastAsia="it-IT"/>
    </w:rPr>
  </w:style>
  <w:style w:type="paragraph" w:customStyle="1" w:styleId="xl109">
    <w:name w:val="xl109"/>
    <w:basedOn w:val="Normale"/>
    <w:rsid w:val="004E018A"/>
    <w:pPr>
      <w:widowControl/>
      <w:pBdr>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center"/>
    </w:pPr>
    <w:rPr>
      <w:color w:val="000000"/>
      <w:sz w:val="24"/>
      <w:szCs w:val="24"/>
      <w:lang w:eastAsia="it-IT"/>
    </w:rPr>
  </w:style>
  <w:style w:type="paragraph" w:customStyle="1" w:styleId="xl110">
    <w:name w:val="xl110"/>
    <w:basedOn w:val="Normale"/>
    <w:rsid w:val="004E018A"/>
    <w:pPr>
      <w:widowControl/>
      <w:shd w:val="clear" w:color="000000" w:fill="BFBFBF"/>
      <w:autoSpaceDE/>
      <w:autoSpaceDN/>
      <w:spacing w:before="100" w:beforeAutospacing="1" w:after="100" w:afterAutospacing="1"/>
    </w:pPr>
    <w:rPr>
      <w:sz w:val="24"/>
      <w:szCs w:val="24"/>
      <w:lang w:eastAsia="it-IT"/>
    </w:rPr>
  </w:style>
  <w:style w:type="paragraph" w:customStyle="1" w:styleId="Titolotabella">
    <w:name w:val="Titolo tabella"/>
    <w:basedOn w:val="Normale"/>
    <w:qFormat/>
    <w:rsid w:val="004E018A"/>
    <w:pPr>
      <w:autoSpaceDE/>
      <w:autoSpaceDN/>
      <w:spacing w:before="240" w:after="60" w:line="260" w:lineRule="exact"/>
      <w:jc w:val="both"/>
    </w:pPr>
    <w:rPr>
      <w:rFonts w:ascii="Arial" w:hAnsi="Arial"/>
      <w:b/>
      <w:iCs/>
      <w:sz w:val="19"/>
      <w:szCs w:val="18"/>
    </w:rPr>
  </w:style>
  <w:style w:type="paragraph" w:customStyle="1" w:styleId="Fonte">
    <w:name w:val="Fonte"/>
    <w:basedOn w:val="Normale"/>
    <w:qFormat/>
    <w:rsid w:val="004E018A"/>
    <w:pPr>
      <w:tabs>
        <w:tab w:val="left" w:pos="1439"/>
        <w:tab w:val="left" w:pos="3130"/>
        <w:tab w:val="left" w:pos="4456"/>
        <w:tab w:val="left" w:pos="5416"/>
        <w:tab w:val="left" w:pos="6376"/>
        <w:tab w:val="left" w:pos="7336"/>
      </w:tabs>
      <w:autoSpaceDE/>
      <w:autoSpaceDN/>
      <w:spacing w:before="80" w:after="240"/>
      <w:jc w:val="both"/>
    </w:pPr>
    <w:rPr>
      <w:rFonts w:ascii="Arial" w:hAnsi="Arial" w:cs="Arial"/>
      <w:sz w:val="16"/>
      <w:szCs w:val="16"/>
    </w:rPr>
  </w:style>
  <w:style w:type="paragraph" w:customStyle="1" w:styleId="TitolotabellaNumerazioneFSE">
    <w:name w:val="Titolo tabella Numerazione FSE"/>
    <w:basedOn w:val="Normale"/>
    <w:next w:val="Testonormale"/>
    <w:link w:val="TitolotabellaNumerazioneFSECarattere"/>
    <w:rsid w:val="004E018A"/>
    <w:pPr>
      <w:widowControl/>
      <w:suppressAutoHyphens/>
      <w:autoSpaceDE/>
      <w:autoSpaceDN/>
      <w:spacing w:before="360" w:after="200"/>
      <w:ind w:left="1021" w:hanging="1021"/>
      <w:jc w:val="both"/>
    </w:pPr>
    <w:rPr>
      <w:rFonts w:ascii="Rotis Semi Sans Std Light" w:hAnsi="Rotis Semi Sans Std Light"/>
      <w:b/>
      <w:color w:val="959595"/>
      <w:sz w:val="17"/>
      <w:szCs w:val="20"/>
      <w:lang w:val="x-none" w:eastAsia="x-none"/>
    </w:rPr>
  </w:style>
  <w:style w:type="character" w:customStyle="1" w:styleId="TitolotabellaNumerazioneFSECarattere">
    <w:name w:val="Titolo tabella Numerazione FSE Carattere"/>
    <w:link w:val="TitolotabellaNumerazioneFSE"/>
    <w:rsid w:val="004E018A"/>
    <w:rPr>
      <w:rFonts w:ascii="Rotis Semi Sans Std Light" w:eastAsia="Times New Roman" w:hAnsi="Rotis Semi Sans Std Light" w:cs="Times New Roman"/>
      <w:b/>
      <w:color w:val="959595"/>
      <w:sz w:val="17"/>
      <w:szCs w:val="20"/>
      <w:lang w:val="x-none" w:eastAsia="x-none"/>
    </w:rPr>
  </w:style>
  <w:style w:type="paragraph" w:styleId="Testonormale">
    <w:name w:val="Plain Text"/>
    <w:basedOn w:val="Normale"/>
    <w:link w:val="TestonormaleCarattere"/>
    <w:uiPriority w:val="99"/>
    <w:semiHidden/>
    <w:unhideWhenUsed/>
    <w:rsid w:val="004E018A"/>
    <w:pPr>
      <w:widowControl/>
    </w:pPr>
    <w:rPr>
      <w:rFonts w:ascii="Consolas" w:hAnsi="Consolas" w:cs="Consolas"/>
      <w:sz w:val="21"/>
      <w:szCs w:val="21"/>
      <w:lang w:eastAsia="it-IT"/>
    </w:rPr>
  </w:style>
  <w:style w:type="character" w:customStyle="1" w:styleId="TestonormaleCarattere">
    <w:name w:val="Testo normale Carattere"/>
    <w:basedOn w:val="Carpredefinitoparagrafo"/>
    <w:link w:val="Testonormale"/>
    <w:uiPriority w:val="99"/>
    <w:semiHidden/>
    <w:rsid w:val="004E018A"/>
    <w:rPr>
      <w:rFonts w:ascii="Consolas" w:eastAsia="Times New Roman" w:hAnsi="Consolas" w:cs="Consolas"/>
      <w:sz w:val="21"/>
      <w:szCs w:val="21"/>
      <w:lang w:val="it-IT" w:eastAsia="it-IT"/>
    </w:rPr>
  </w:style>
  <w:style w:type="character" w:customStyle="1" w:styleId="Caratteredellanota">
    <w:name w:val="Carattere della nota"/>
    <w:unhideWhenUsed/>
    <w:rsid w:val="004E018A"/>
  </w:style>
  <w:style w:type="character" w:customStyle="1" w:styleId="NessunoA">
    <w:name w:val="Nessuno A"/>
    <w:rsid w:val="004E018A"/>
  </w:style>
  <w:style w:type="paragraph" w:styleId="Testonotadichiusura">
    <w:name w:val="endnote text"/>
    <w:basedOn w:val="Normale"/>
    <w:link w:val="TestonotadichiusuraCarattere"/>
    <w:uiPriority w:val="99"/>
    <w:semiHidden/>
    <w:unhideWhenUsed/>
    <w:rsid w:val="004E018A"/>
    <w:pPr>
      <w:widowControl/>
    </w:pPr>
    <w:rPr>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4E018A"/>
    <w:rPr>
      <w:rFonts w:ascii="Times New Roman" w:eastAsia="Times New Roman" w:hAnsi="Times New Roman" w:cs="Times New Roman"/>
      <w:sz w:val="20"/>
      <w:szCs w:val="20"/>
      <w:lang w:val="it-IT" w:eastAsia="it-IT"/>
    </w:rPr>
  </w:style>
  <w:style w:type="character" w:styleId="Rimandonotadichiusura">
    <w:name w:val="endnote reference"/>
    <w:basedOn w:val="Carpredefinitoparagrafo"/>
    <w:uiPriority w:val="99"/>
    <w:semiHidden/>
    <w:unhideWhenUsed/>
    <w:rsid w:val="004E018A"/>
    <w:rPr>
      <w:vertAlign w:val="superscript"/>
    </w:rPr>
  </w:style>
  <w:style w:type="character" w:styleId="Testosegnaposto">
    <w:name w:val="Placeholder Text"/>
    <w:basedOn w:val="Carpredefinitoparagrafo"/>
    <w:uiPriority w:val="99"/>
    <w:semiHidden/>
    <w:rsid w:val="004E018A"/>
    <w:rPr>
      <w:color w:val="808080"/>
    </w:rPr>
  </w:style>
  <w:style w:type="paragraph" w:customStyle="1" w:styleId="Default">
    <w:name w:val="Default"/>
    <w:rsid w:val="004E018A"/>
    <w:pPr>
      <w:widowControl/>
      <w:adjustRightInd w:val="0"/>
    </w:pPr>
    <w:rPr>
      <w:rFonts w:ascii="Calibri" w:hAnsi="Calibri" w:cs="Calibri"/>
      <w:color w:val="000000"/>
      <w:sz w:val="24"/>
      <w:szCs w:val="24"/>
      <w:lang w:val="it-IT"/>
    </w:rPr>
  </w:style>
  <w:style w:type="paragraph" w:customStyle="1" w:styleId="ydp3602ac4fmsonormal">
    <w:name w:val="ydp3602ac4fmsonormal"/>
    <w:basedOn w:val="Normale"/>
    <w:rsid w:val="00A80C37"/>
    <w:pPr>
      <w:widowControl/>
      <w:autoSpaceDE/>
      <w:autoSpaceDN/>
      <w:spacing w:before="100" w:beforeAutospacing="1" w:after="100" w:afterAutospacing="1"/>
    </w:pPr>
    <w:rPr>
      <w:rFonts w:ascii="Calibri" w:eastAsiaTheme="minorHAns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7628">
      <w:bodyDiv w:val="1"/>
      <w:marLeft w:val="0"/>
      <w:marRight w:val="0"/>
      <w:marTop w:val="0"/>
      <w:marBottom w:val="0"/>
      <w:divBdr>
        <w:top w:val="none" w:sz="0" w:space="0" w:color="auto"/>
        <w:left w:val="none" w:sz="0" w:space="0" w:color="auto"/>
        <w:bottom w:val="none" w:sz="0" w:space="0" w:color="auto"/>
        <w:right w:val="none" w:sz="0" w:space="0" w:color="auto"/>
      </w:divBdr>
    </w:div>
    <w:div w:id="119150156">
      <w:bodyDiv w:val="1"/>
      <w:marLeft w:val="0"/>
      <w:marRight w:val="0"/>
      <w:marTop w:val="0"/>
      <w:marBottom w:val="0"/>
      <w:divBdr>
        <w:top w:val="none" w:sz="0" w:space="0" w:color="auto"/>
        <w:left w:val="none" w:sz="0" w:space="0" w:color="auto"/>
        <w:bottom w:val="none" w:sz="0" w:space="0" w:color="auto"/>
        <w:right w:val="none" w:sz="0" w:space="0" w:color="auto"/>
      </w:divBdr>
    </w:div>
    <w:div w:id="178397239">
      <w:bodyDiv w:val="1"/>
      <w:marLeft w:val="0"/>
      <w:marRight w:val="0"/>
      <w:marTop w:val="0"/>
      <w:marBottom w:val="0"/>
      <w:divBdr>
        <w:top w:val="none" w:sz="0" w:space="0" w:color="auto"/>
        <w:left w:val="none" w:sz="0" w:space="0" w:color="auto"/>
        <w:bottom w:val="none" w:sz="0" w:space="0" w:color="auto"/>
        <w:right w:val="none" w:sz="0" w:space="0" w:color="auto"/>
      </w:divBdr>
    </w:div>
    <w:div w:id="300580452">
      <w:bodyDiv w:val="1"/>
      <w:marLeft w:val="0"/>
      <w:marRight w:val="0"/>
      <w:marTop w:val="0"/>
      <w:marBottom w:val="0"/>
      <w:divBdr>
        <w:top w:val="none" w:sz="0" w:space="0" w:color="auto"/>
        <w:left w:val="none" w:sz="0" w:space="0" w:color="auto"/>
        <w:bottom w:val="none" w:sz="0" w:space="0" w:color="auto"/>
        <w:right w:val="none" w:sz="0" w:space="0" w:color="auto"/>
      </w:divBdr>
    </w:div>
    <w:div w:id="311638476">
      <w:bodyDiv w:val="1"/>
      <w:marLeft w:val="0"/>
      <w:marRight w:val="0"/>
      <w:marTop w:val="0"/>
      <w:marBottom w:val="0"/>
      <w:divBdr>
        <w:top w:val="none" w:sz="0" w:space="0" w:color="auto"/>
        <w:left w:val="none" w:sz="0" w:space="0" w:color="auto"/>
        <w:bottom w:val="none" w:sz="0" w:space="0" w:color="auto"/>
        <w:right w:val="none" w:sz="0" w:space="0" w:color="auto"/>
      </w:divBdr>
    </w:div>
    <w:div w:id="512691573">
      <w:bodyDiv w:val="1"/>
      <w:marLeft w:val="0"/>
      <w:marRight w:val="0"/>
      <w:marTop w:val="0"/>
      <w:marBottom w:val="0"/>
      <w:divBdr>
        <w:top w:val="none" w:sz="0" w:space="0" w:color="auto"/>
        <w:left w:val="none" w:sz="0" w:space="0" w:color="auto"/>
        <w:bottom w:val="none" w:sz="0" w:space="0" w:color="auto"/>
        <w:right w:val="none" w:sz="0" w:space="0" w:color="auto"/>
      </w:divBdr>
      <w:divsChild>
        <w:div w:id="498077552">
          <w:marLeft w:val="720"/>
          <w:marRight w:val="0"/>
          <w:marTop w:val="0"/>
          <w:marBottom w:val="0"/>
          <w:divBdr>
            <w:top w:val="none" w:sz="0" w:space="0" w:color="auto"/>
            <w:left w:val="none" w:sz="0" w:space="0" w:color="auto"/>
            <w:bottom w:val="none" w:sz="0" w:space="0" w:color="auto"/>
            <w:right w:val="none" w:sz="0" w:space="0" w:color="auto"/>
          </w:divBdr>
        </w:div>
        <w:div w:id="1197309675">
          <w:marLeft w:val="720"/>
          <w:marRight w:val="0"/>
          <w:marTop w:val="0"/>
          <w:marBottom w:val="0"/>
          <w:divBdr>
            <w:top w:val="none" w:sz="0" w:space="0" w:color="auto"/>
            <w:left w:val="none" w:sz="0" w:space="0" w:color="auto"/>
            <w:bottom w:val="none" w:sz="0" w:space="0" w:color="auto"/>
            <w:right w:val="none" w:sz="0" w:space="0" w:color="auto"/>
          </w:divBdr>
        </w:div>
      </w:divsChild>
    </w:div>
    <w:div w:id="565266555">
      <w:bodyDiv w:val="1"/>
      <w:marLeft w:val="0"/>
      <w:marRight w:val="0"/>
      <w:marTop w:val="0"/>
      <w:marBottom w:val="0"/>
      <w:divBdr>
        <w:top w:val="none" w:sz="0" w:space="0" w:color="auto"/>
        <w:left w:val="none" w:sz="0" w:space="0" w:color="auto"/>
        <w:bottom w:val="none" w:sz="0" w:space="0" w:color="auto"/>
        <w:right w:val="none" w:sz="0" w:space="0" w:color="auto"/>
      </w:divBdr>
    </w:div>
    <w:div w:id="752895148">
      <w:bodyDiv w:val="1"/>
      <w:marLeft w:val="0"/>
      <w:marRight w:val="0"/>
      <w:marTop w:val="0"/>
      <w:marBottom w:val="0"/>
      <w:divBdr>
        <w:top w:val="none" w:sz="0" w:space="0" w:color="auto"/>
        <w:left w:val="none" w:sz="0" w:space="0" w:color="auto"/>
        <w:bottom w:val="none" w:sz="0" w:space="0" w:color="auto"/>
        <w:right w:val="none" w:sz="0" w:space="0" w:color="auto"/>
      </w:divBdr>
    </w:div>
    <w:div w:id="784890688">
      <w:bodyDiv w:val="1"/>
      <w:marLeft w:val="0"/>
      <w:marRight w:val="0"/>
      <w:marTop w:val="0"/>
      <w:marBottom w:val="0"/>
      <w:divBdr>
        <w:top w:val="none" w:sz="0" w:space="0" w:color="auto"/>
        <w:left w:val="none" w:sz="0" w:space="0" w:color="auto"/>
        <w:bottom w:val="none" w:sz="0" w:space="0" w:color="auto"/>
        <w:right w:val="none" w:sz="0" w:space="0" w:color="auto"/>
      </w:divBdr>
    </w:div>
    <w:div w:id="786659976">
      <w:bodyDiv w:val="1"/>
      <w:marLeft w:val="0"/>
      <w:marRight w:val="0"/>
      <w:marTop w:val="0"/>
      <w:marBottom w:val="0"/>
      <w:divBdr>
        <w:top w:val="none" w:sz="0" w:space="0" w:color="auto"/>
        <w:left w:val="none" w:sz="0" w:space="0" w:color="auto"/>
        <w:bottom w:val="none" w:sz="0" w:space="0" w:color="auto"/>
        <w:right w:val="none" w:sz="0" w:space="0" w:color="auto"/>
      </w:divBdr>
    </w:div>
    <w:div w:id="799999942">
      <w:bodyDiv w:val="1"/>
      <w:marLeft w:val="0"/>
      <w:marRight w:val="0"/>
      <w:marTop w:val="0"/>
      <w:marBottom w:val="0"/>
      <w:divBdr>
        <w:top w:val="none" w:sz="0" w:space="0" w:color="auto"/>
        <w:left w:val="none" w:sz="0" w:space="0" w:color="auto"/>
        <w:bottom w:val="none" w:sz="0" w:space="0" w:color="auto"/>
        <w:right w:val="none" w:sz="0" w:space="0" w:color="auto"/>
      </w:divBdr>
    </w:div>
    <w:div w:id="824395778">
      <w:bodyDiv w:val="1"/>
      <w:marLeft w:val="0"/>
      <w:marRight w:val="0"/>
      <w:marTop w:val="0"/>
      <w:marBottom w:val="0"/>
      <w:divBdr>
        <w:top w:val="none" w:sz="0" w:space="0" w:color="auto"/>
        <w:left w:val="none" w:sz="0" w:space="0" w:color="auto"/>
        <w:bottom w:val="none" w:sz="0" w:space="0" w:color="auto"/>
        <w:right w:val="none" w:sz="0" w:space="0" w:color="auto"/>
      </w:divBdr>
      <w:divsChild>
        <w:div w:id="755320272">
          <w:marLeft w:val="0"/>
          <w:marRight w:val="0"/>
          <w:marTop w:val="0"/>
          <w:marBottom w:val="0"/>
          <w:divBdr>
            <w:top w:val="single" w:sz="2" w:space="0" w:color="D9D9E3"/>
            <w:left w:val="single" w:sz="2" w:space="0" w:color="D9D9E3"/>
            <w:bottom w:val="single" w:sz="2" w:space="0" w:color="D9D9E3"/>
            <w:right w:val="single" w:sz="2" w:space="0" w:color="D9D9E3"/>
          </w:divBdr>
          <w:divsChild>
            <w:div w:id="1692487607">
              <w:marLeft w:val="0"/>
              <w:marRight w:val="0"/>
              <w:marTop w:val="0"/>
              <w:marBottom w:val="0"/>
              <w:divBdr>
                <w:top w:val="single" w:sz="2" w:space="0" w:color="D9D9E3"/>
                <w:left w:val="single" w:sz="2" w:space="0" w:color="D9D9E3"/>
                <w:bottom w:val="single" w:sz="2" w:space="0" w:color="D9D9E3"/>
                <w:right w:val="single" w:sz="2" w:space="0" w:color="D9D9E3"/>
              </w:divBdr>
              <w:divsChild>
                <w:div w:id="1307008896">
                  <w:marLeft w:val="0"/>
                  <w:marRight w:val="0"/>
                  <w:marTop w:val="0"/>
                  <w:marBottom w:val="0"/>
                  <w:divBdr>
                    <w:top w:val="single" w:sz="2" w:space="0" w:color="D9D9E3"/>
                    <w:left w:val="single" w:sz="2" w:space="0" w:color="D9D9E3"/>
                    <w:bottom w:val="single" w:sz="2" w:space="0" w:color="D9D9E3"/>
                    <w:right w:val="single" w:sz="2" w:space="0" w:color="D9D9E3"/>
                  </w:divBdr>
                  <w:divsChild>
                    <w:div w:id="685442117">
                      <w:marLeft w:val="0"/>
                      <w:marRight w:val="0"/>
                      <w:marTop w:val="0"/>
                      <w:marBottom w:val="0"/>
                      <w:divBdr>
                        <w:top w:val="single" w:sz="2" w:space="0" w:color="D9D9E3"/>
                        <w:left w:val="single" w:sz="2" w:space="0" w:color="D9D9E3"/>
                        <w:bottom w:val="single" w:sz="2" w:space="0" w:color="D9D9E3"/>
                        <w:right w:val="single" w:sz="2" w:space="0" w:color="D9D9E3"/>
                      </w:divBdr>
                      <w:divsChild>
                        <w:div w:id="874734900">
                          <w:marLeft w:val="0"/>
                          <w:marRight w:val="0"/>
                          <w:marTop w:val="0"/>
                          <w:marBottom w:val="0"/>
                          <w:divBdr>
                            <w:top w:val="single" w:sz="2" w:space="0" w:color="auto"/>
                            <w:left w:val="single" w:sz="2" w:space="0" w:color="auto"/>
                            <w:bottom w:val="single" w:sz="6" w:space="0" w:color="auto"/>
                            <w:right w:val="single" w:sz="2" w:space="0" w:color="auto"/>
                          </w:divBdr>
                          <w:divsChild>
                            <w:div w:id="692609853">
                              <w:marLeft w:val="0"/>
                              <w:marRight w:val="0"/>
                              <w:marTop w:val="100"/>
                              <w:marBottom w:val="100"/>
                              <w:divBdr>
                                <w:top w:val="single" w:sz="2" w:space="0" w:color="D9D9E3"/>
                                <w:left w:val="single" w:sz="2" w:space="0" w:color="D9D9E3"/>
                                <w:bottom w:val="single" w:sz="2" w:space="0" w:color="D9D9E3"/>
                                <w:right w:val="single" w:sz="2" w:space="0" w:color="D9D9E3"/>
                              </w:divBdr>
                              <w:divsChild>
                                <w:div w:id="1302730518">
                                  <w:marLeft w:val="0"/>
                                  <w:marRight w:val="0"/>
                                  <w:marTop w:val="0"/>
                                  <w:marBottom w:val="0"/>
                                  <w:divBdr>
                                    <w:top w:val="single" w:sz="2" w:space="0" w:color="D9D9E3"/>
                                    <w:left w:val="single" w:sz="2" w:space="0" w:color="D9D9E3"/>
                                    <w:bottom w:val="single" w:sz="2" w:space="0" w:color="D9D9E3"/>
                                    <w:right w:val="single" w:sz="2" w:space="0" w:color="D9D9E3"/>
                                  </w:divBdr>
                                  <w:divsChild>
                                    <w:div w:id="1696466576">
                                      <w:marLeft w:val="0"/>
                                      <w:marRight w:val="0"/>
                                      <w:marTop w:val="0"/>
                                      <w:marBottom w:val="0"/>
                                      <w:divBdr>
                                        <w:top w:val="single" w:sz="2" w:space="0" w:color="D9D9E3"/>
                                        <w:left w:val="single" w:sz="2" w:space="0" w:color="D9D9E3"/>
                                        <w:bottom w:val="single" w:sz="2" w:space="0" w:color="D9D9E3"/>
                                        <w:right w:val="single" w:sz="2" w:space="0" w:color="D9D9E3"/>
                                      </w:divBdr>
                                      <w:divsChild>
                                        <w:div w:id="670913868">
                                          <w:marLeft w:val="0"/>
                                          <w:marRight w:val="0"/>
                                          <w:marTop w:val="0"/>
                                          <w:marBottom w:val="0"/>
                                          <w:divBdr>
                                            <w:top w:val="single" w:sz="2" w:space="0" w:color="D9D9E3"/>
                                            <w:left w:val="single" w:sz="2" w:space="0" w:color="D9D9E3"/>
                                            <w:bottom w:val="single" w:sz="2" w:space="0" w:color="D9D9E3"/>
                                            <w:right w:val="single" w:sz="2" w:space="0" w:color="D9D9E3"/>
                                          </w:divBdr>
                                          <w:divsChild>
                                            <w:div w:id="1017728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48662853">
          <w:marLeft w:val="0"/>
          <w:marRight w:val="0"/>
          <w:marTop w:val="0"/>
          <w:marBottom w:val="0"/>
          <w:divBdr>
            <w:top w:val="none" w:sz="0" w:space="0" w:color="auto"/>
            <w:left w:val="none" w:sz="0" w:space="0" w:color="auto"/>
            <w:bottom w:val="none" w:sz="0" w:space="0" w:color="auto"/>
            <w:right w:val="none" w:sz="0" w:space="0" w:color="auto"/>
          </w:divBdr>
          <w:divsChild>
            <w:div w:id="1247416935">
              <w:marLeft w:val="0"/>
              <w:marRight w:val="0"/>
              <w:marTop w:val="0"/>
              <w:marBottom w:val="0"/>
              <w:divBdr>
                <w:top w:val="single" w:sz="2" w:space="0" w:color="D9D9E3"/>
                <w:left w:val="single" w:sz="2" w:space="0" w:color="D9D9E3"/>
                <w:bottom w:val="single" w:sz="2" w:space="0" w:color="D9D9E3"/>
                <w:right w:val="single" w:sz="2" w:space="0" w:color="D9D9E3"/>
              </w:divBdr>
              <w:divsChild>
                <w:div w:id="1565293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01064161">
      <w:bodyDiv w:val="1"/>
      <w:marLeft w:val="0"/>
      <w:marRight w:val="0"/>
      <w:marTop w:val="0"/>
      <w:marBottom w:val="0"/>
      <w:divBdr>
        <w:top w:val="none" w:sz="0" w:space="0" w:color="auto"/>
        <w:left w:val="none" w:sz="0" w:space="0" w:color="auto"/>
        <w:bottom w:val="none" w:sz="0" w:space="0" w:color="auto"/>
        <w:right w:val="none" w:sz="0" w:space="0" w:color="auto"/>
      </w:divBdr>
    </w:div>
    <w:div w:id="981496461">
      <w:bodyDiv w:val="1"/>
      <w:marLeft w:val="0"/>
      <w:marRight w:val="0"/>
      <w:marTop w:val="0"/>
      <w:marBottom w:val="0"/>
      <w:divBdr>
        <w:top w:val="none" w:sz="0" w:space="0" w:color="auto"/>
        <w:left w:val="none" w:sz="0" w:space="0" w:color="auto"/>
        <w:bottom w:val="none" w:sz="0" w:space="0" w:color="auto"/>
        <w:right w:val="none" w:sz="0" w:space="0" w:color="auto"/>
      </w:divBdr>
    </w:div>
    <w:div w:id="1028987382">
      <w:bodyDiv w:val="1"/>
      <w:marLeft w:val="0"/>
      <w:marRight w:val="0"/>
      <w:marTop w:val="0"/>
      <w:marBottom w:val="0"/>
      <w:divBdr>
        <w:top w:val="none" w:sz="0" w:space="0" w:color="auto"/>
        <w:left w:val="none" w:sz="0" w:space="0" w:color="auto"/>
        <w:bottom w:val="none" w:sz="0" w:space="0" w:color="auto"/>
        <w:right w:val="none" w:sz="0" w:space="0" w:color="auto"/>
      </w:divBdr>
      <w:divsChild>
        <w:div w:id="289362251">
          <w:marLeft w:val="720"/>
          <w:marRight w:val="0"/>
          <w:marTop w:val="0"/>
          <w:marBottom w:val="0"/>
          <w:divBdr>
            <w:top w:val="none" w:sz="0" w:space="0" w:color="auto"/>
            <w:left w:val="none" w:sz="0" w:space="0" w:color="auto"/>
            <w:bottom w:val="none" w:sz="0" w:space="0" w:color="auto"/>
            <w:right w:val="none" w:sz="0" w:space="0" w:color="auto"/>
          </w:divBdr>
        </w:div>
        <w:div w:id="808593735">
          <w:marLeft w:val="720"/>
          <w:marRight w:val="0"/>
          <w:marTop w:val="0"/>
          <w:marBottom w:val="0"/>
          <w:divBdr>
            <w:top w:val="none" w:sz="0" w:space="0" w:color="auto"/>
            <w:left w:val="none" w:sz="0" w:space="0" w:color="auto"/>
            <w:bottom w:val="none" w:sz="0" w:space="0" w:color="auto"/>
            <w:right w:val="none" w:sz="0" w:space="0" w:color="auto"/>
          </w:divBdr>
        </w:div>
        <w:div w:id="822509195">
          <w:marLeft w:val="720"/>
          <w:marRight w:val="0"/>
          <w:marTop w:val="0"/>
          <w:marBottom w:val="0"/>
          <w:divBdr>
            <w:top w:val="none" w:sz="0" w:space="0" w:color="auto"/>
            <w:left w:val="none" w:sz="0" w:space="0" w:color="auto"/>
            <w:bottom w:val="none" w:sz="0" w:space="0" w:color="auto"/>
            <w:right w:val="none" w:sz="0" w:space="0" w:color="auto"/>
          </w:divBdr>
        </w:div>
        <w:div w:id="1075594500">
          <w:marLeft w:val="720"/>
          <w:marRight w:val="0"/>
          <w:marTop w:val="0"/>
          <w:marBottom w:val="0"/>
          <w:divBdr>
            <w:top w:val="none" w:sz="0" w:space="0" w:color="auto"/>
            <w:left w:val="none" w:sz="0" w:space="0" w:color="auto"/>
            <w:bottom w:val="none" w:sz="0" w:space="0" w:color="auto"/>
            <w:right w:val="none" w:sz="0" w:space="0" w:color="auto"/>
          </w:divBdr>
        </w:div>
        <w:div w:id="1163086119">
          <w:marLeft w:val="720"/>
          <w:marRight w:val="0"/>
          <w:marTop w:val="0"/>
          <w:marBottom w:val="0"/>
          <w:divBdr>
            <w:top w:val="none" w:sz="0" w:space="0" w:color="auto"/>
            <w:left w:val="none" w:sz="0" w:space="0" w:color="auto"/>
            <w:bottom w:val="none" w:sz="0" w:space="0" w:color="auto"/>
            <w:right w:val="none" w:sz="0" w:space="0" w:color="auto"/>
          </w:divBdr>
        </w:div>
        <w:div w:id="1952667384">
          <w:marLeft w:val="720"/>
          <w:marRight w:val="0"/>
          <w:marTop w:val="0"/>
          <w:marBottom w:val="0"/>
          <w:divBdr>
            <w:top w:val="none" w:sz="0" w:space="0" w:color="auto"/>
            <w:left w:val="none" w:sz="0" w:space="0" w:color="auto"/>
            <w:bottom w:val="none" w:sz="0" w:space="0" w:color="auto"/>
            <w:right w:val="none" w:sz="0" w:space="0" w:color="auto"/>
          </w:divBdr>
        </w:div>
      </w:divsChild>
    </w:div>
    <w:div w:id="1051151911">
      <w:bodyDiv w:val="1"/>
      <w:marLeft w:val="0"/>
      <w:marRight w:val="0"/>
      <w:marTop w:val="0"/>
      <w:marBottom w:val="0"/>
      <w:divBdr>
        <w:top w:val="none" w:sz="0" w:space="0" w:color="auto"/>
        <w:left w:val="none" w:sz="0" w:space="0" w:color="auto"/>
        <w:bottom w:val="none" w:sz="0" w:space="0" w:color="auto"/>
        <w:right w:val="none" w:sz="0" w:space="0" w:color="auto"/>
      </w:divBdr>
    </w:div>
    <w:div w:id="1140227270">
      <w:bodyDiv w:val="1"/>
      <w:marLeft w:val="0"/>
      <w:marRight w:val="0"/>
      <w:marTop w:val="0"/>
      <w:marBottom w:val="0"/>
      <w:divBdr>
        <w:top w:val="none" w:sz="0" w:space="0" w:color="auto"/>
        <w:left w:val="none" w:sz="0" w:space="0" w:color="auto"/>
        <w:bottom w:val="none" w:sz="0" w:space="0" w:color="auto"/>
        <w:right w:val="none" w:sz="0" w:space="0" w:color="auto"/>
      </w:divBdr>
    </w:div>
    <w:div w:id="1191068131">
      <w:bodyDiv w:val="1"/>
      <w:marLeft w:val="0"/>
      <w:marRight w:val="0"/>
      <w:marTop w:val="0"/>
      <w:marBottom w:val="0"/>
      <w:divBdr>
        <w:top w:val="none" w:sz="0" w:space="0" w:color="auto"/>
        <w:left w:val="none" w:sz="0" w:space="0" w:color="auto"/>
        <w:bottom w:val="none" w:sz="0" w:space="0" w:color="auto"/>
        <w:right w:val="none" w:sz="0" w:space="0" w:color="auto"/>
      </w:divBdr>
    </w:div>
    <w:div w:id="1191869455">
      <w:bodyDiv w:val="1"/>
      <w:marLeft w:val="0"/>
      <w:marRight w:val="0"/>
      <w:marTop w:val="0"/>
      <w:marBottom w:val="0"/>
      <w:divBdr>
        <w:top w:val="none" w:sz="0" w:space="0" w:color="auto"/>
        <w:left w:val="none" w:sz="0" w:space="0" w:color="auto"/>
        <w:bottom w:val="none" w:sz="0" w:space="0" w:color="auto"/>
        <w:right w:val="none" w:sz="0" w:space="0" w:color="auto"/>
      </w:divBdr>
    </w:div>
    <w:div w:id="1224100263">
      <w:bodyDiv w:val="1"/>
      <w:marLeft w:val="0"/>
      <w:marRight w:val="0"/>
      <w:marTop w:val="0"/>
      <w:marBottom w:val="0"/>
      <w:divBdr>
        <w:top w:val="none" w:sz="0" w:space="0" w:color="auto"/>
        <w:left w:val="none" w:sz="0" w:space="0" w:color="auto"/>
        <w:bottom w:val="none" w:sz="0" w:space="0" w:color="auto"/>
        <w:right w:val="none" w:sz="0" w:space="0" w:color="auto"/>
      </w:divBdr>
    </w:div>
    <w:div w:id="1359966788">
      <w:bodyDiv w:val="1"/>
      <w:marLeft w:val="0"/>
      <w:marRight w:val="0"/>
      <w:marTop w:val="0"/>
      <w:marBottom w:val="0"/>
      <w:divBdr>
        <w:top w:val="none" w:sz="0" w:space="0" w:color="auto"/>
        <w:left w:val="none" w:sz="0" w:space="0" w:color="auto"/>
        <w:bottom w:val="none" w:sz="0" w:space="0" w:color="auto"/>
        <w:right w:val="none" w:sz="0" w:space="0" w:color="auto"/>
      </w:divBdr>
    </w:div>
    <w:div w:id="1374571874">
      <w:bodyDiv w:val="1"/>
      <w:marLeft w:val="0"/>
      <w:marRight w:val="0"/>
      <w:marTop w:val="0"/>
      <w:marBottom w:val="0"/>
      <w:divBdr>
        <w:top w:val="none" w:sz="0" w:space="0" w:color="auto"/>
        <w:left w:val="none" w:sz="0" w:space="0" w:color="auto"/>
        <w:bottom w:val="none" w:sz="0" w:space="0" w:color="auto"/>
        <w:right w:val="none" w:sz="0" w:space="0" w:color="auto"/>
      </w:divBdr>
    </w:div>
    <w:div w:id="1538546706">
      <w:bodyDiv w:val="1"/>
      <w:marLeft w:val="0"/>
      <w:marRight w:val="0"/>
      <w:marTop w:val="0"/>
      <w:marBottom w:val="0"/>
      <w:divBdr>
        <w:top w:val="none" w:sz="0" w:space="0" w:color="auto"/>
        <w:left w:val="none" w:sz="0" w:space="0" w:color="auto"/>
        <w:bottom w:val="none" w:sz="0" w:space="0" w:color="auto"/>
        <w:right w:val="none" w:sz="0" w:space="0" w:color="auto"/>
      </w:divBdr>
    </w:div>
    <w:div w:id="1660378065">
      <w:bodyDiv w:val="1"/>
      <w:marLeft w:val="0"/>
      <w:marRight w:val="0"/>
      <w:marTop w:val="0"/>
      <w:marBottom w:val="0"/>
      <w:divBdr>
        <w:top w:val="none" w:sz="0" w:space="0" w:color="auto"/>
        <w:left w:val="none" w:sz="0" w:space="0" w:color="auto"/>
        <w:bottom w:val="none" w:sz="0" w:space="0" w:color="auto"/>
        <w:right w:val="none" w:sz="0" w:space="0" w:color="auto"/>
      </w:divBdr>
    </w:div>
    <w:div w:id="1678969658">
      <w:bodyDiv w:val="1"/>
      <w:marLeft w:val="0"/>
      <w:marRight w:val="0"/>
      <w:marTop w:val="0"/>
      <w:marBottom w:val="0"/>
      <w:divBdr>
        <w:top w:val="none" w:sz="0" w:space="0" w:color="auto"/>
        <w:left w:val="none" w:sz="0" w:space="0" w:color="auto"/>
        <w:bottom w:val="none" w:sz="0" w:space="0" w:color="auto"/>
        <w:right w:val="none" w:sz="0" w:space="0" w:color="auto"/>
      </w:divBdr>
    </w:div>
    <w:div w:id="1698384795">
      <w:bodyDiv w:val="1"/>
      <w:marLeft w:val="0"/>
      <w:marRight w:val="0"/>
      <w:marTop w:val="0"/>
      <w:marBottom w:val="0"/>
      <w:divBdr>
        <w:top w:val="none" w:sz="0" w:space="0" w:color="auto"/>
        <w:left w:val="none" w:sz="0" w:space="0" w:color="auto"/>
        <w:bottom w:val="none" w:sz="0" w:space="0" w:color="auto"/>
        <w:right w:val="none" w:sz="0" w:space="0" w:color="auto"/>
      </w:divBdr>
    </w:div>
    <w:div w:id="1776751983">
      <w:bodyDiv w:val="1"/>
      <w:marLeft w:val="0"/>
      <w:marRight w:val="0"/>
      <w:marTop w:val="0"/>
      <w:marBottom w:val="0"/>
      <w:divBdr>
        <w:top w:val="none" w:sz="0" w:space="0" w:color="auto"/>
        <w:left w:val="none" w:sz="0" w:space="0" w:color="auto"/>
        <w:bottom w:val="none" w:sz="0" w:space="0" w:color="auto"/>
        <w:right w:val="none" w:sz="0" w:space="0" w:color="auto"/>
      </w:divBdr>
    </w:div>
    <w:div w:id="1823231204">
      <w:bodyDiv w:val="1"/>
      <w:marLeft w:val="0"/>
      <w:marRight w:val="0"/>
      <w:marTop w:val="0"/>
      <w:marBottom w:val="0"/>
      <w:divBdr>
        <w:top w:val="none" w:sz="0" w:space="0" w:color="auto"/>
        <w:left w:val="none" w:sz="0" w:space="0" w:color="auto"/>
        <w:bottom w:val="none" w:sz="0" w:space="0" w:color="auto"/>
        <w:right w:val="none" w:sz="0" w:space="0" w:color="auto"/>
      </w:divBdr>
      <w:divsChild>
        <w:div w:id="138307782">
          <w:marLeft w:val="720"/>
          <w:marRight w:val="0"/>
          <w:marTop w:val="0"/>
          <w:marBottom w:val="0"/>
          <w:divBdr>
            <w:top w:val="none" w:sz="0" w:space="0" w:color="auto"/>
            <w:left w:val="none" w:sz="0" w:space="0" w:color="auto"/>
            <w:bottom w:val="none" w:sz="0" w:space="0" w:color="auto"/>
            <w:right w:val="none" w:sz="0" w:space="0" w:color="auto"/>
          </w:divBdr>
        </w:div>
        <w:div w:id="1242183463">
          <w:marLeft w:val="720"/>
          <w:marRight w:val="0"/>
          <w:marTop w:val="0"/>
          <w:marBottom w:val="0"/>
          <w:divBdr>
            <w:top w:val="none" w:sz="0" w:space="0" w:color="auto"/>
            <w:left w:val="none" w:sz="0" w:space="0" w:color="auto"/>
            <w:bottom w:val="none" w:sz="0" w:space="0" w:color="auto"/>
            <w:right w:val="none" w:sz="0" w:space="0" w:color="auto"/>
          </w:divBdr>
        </w:div>
        <w:div w:id="1631281244">
          <w:marLeft w:val="720"/>
          <w:marRight w:val="0"/>
          <w:marTop w:val="0"/>
          <w:marBottom w:val="0"/>
          <w:divBdr>
            <w:top w:val="none" w:sz="0" w:space="0" w:color="auto"/>
            <w:left w:val="none" w:sz="0" w:space="0" w:color="auto"/>
            <w:bottom w:val="none" w:sz="0" w:space="0" w:color="auto"/>
            <w:right w:val="none" w:sz="0" w:space="0" w:color="auto"/>
          </w:divBdr>
        </w:div>
      </w:divsChild>
    </w:div>
    <w:div w:id="1979217676">
      <w:bodyDiv w:val="1"/>
      <w:marLeft w:val="0"/>
      <w:marRight w:val="0"/>
      <w:marTop w:val="0"/>
      <w:marBottom w:val="0"/>
      <w:divBdr>
        <w:top w:val="none" w:sz="0" w:space="0" w:color="auto"/>
        <w:left w:val="none" w:sz="0" w:space="0" w:color="auto"/>
        <w:bottom w:val="none" w:sz="0" w:space="0" w:color="auto"/>
        <w:right w:val="none" w:sz="0" w:space="0" w:color="auto"/>
      </w:divBdr>
      <w:divsChild>
        <w:div w:id="171383052">
          <w:marLeft w:val="547"/>
          <w:marRight w:val="0"/>
          <w:marTop w:val="0"/>
          <w:marBottom w:val="0"/>
          <w:divBdr>
            <w:top w:val="none" w:sz="0" w:space="0" w:color="auto"/>
            <w:left w:val="none" w:sz="0" w:space="0" w:color="auto"/>
            <w:bottom w:val="none" w:sz="0" w:space="0" w:color="auto"/>
            <w:right w:val="none" w:sz="0" w:space="0" w:color="auto"/>
          </w:divBdr>
        </w:div>
        <w:div w:id="244537424">
          <w:marLeft w:val="547"/>
          <w:marRight w:val="0"/>
          <w:marTop w:val="0"/>
          <w:marBottom w:val="0"/>
          <w:divBdr>
            <w:top w:val="none" w:sz="0" w:space="0" w:color="auto"/>
            <w:left w:val="none" w:sz="0" w:space="0" w:color="auto"/>
            <w:bottom w:val="none" w:sz="0" w:space="0" w:color="auto"/>
            <w:right w:val="none" w:sz="0" w:space="0" w:color="auto"/>
          </w:divBdr>
        </w:div>
        <w:div w:id="371266608">
          <w:marLeft w:val="547"/>
          <w:marRight w:val="0"/>
          <w:marTop w:val="0"/>
          <w:marBottom w:val="160"/>
          <w:divBdr>
            <w:top w:val="none" w:sz="0" w:space="0" w:color="auto"/>
            <w:left w:val="none" w:sz="0" w:space="0" w:color="auto"/>
            <w:bottom w:val="none" w:sz="0" w:space="0" w:color="auto"/>
            <w:right w:val="none" w:sz="0" w:space="0" w:color="auto"/>
          </w:divBdr>
        </w:div>
        <w:div w:id="1839536062">
          <w:marLeft w:val="547"/>
          <w:marRight w:val="0"/>
          <w:marTop w:val="0"/>
          <w:marBottom w:val="0"/>
          <w:divBdr>
            <w:top w:val="none" w:sz="0" w:space="0" w:color="auto"/>
            <w:left w:val="none" w:sz="0" w:space="0" w:color="auto"/>
            <w:bottom w:val="none" w:sz="0" w:space="0" w:color="auto"/>
            <w:right w:val="none" w:sz="0" w:space="0" w:color="auto"/>
          </w:divBdr>
        </w:div>
        <w:div w:id="2136092203">
          <w:marLeft w:val="547"/>
          <w:marRight w:val="0"/>
          <w:marTop w:val="0"/>
          <w:marBottom w:val="160"/>
          <w:divBdr>
            <w:top w:val="none" w:sz="0" w:space="0" w:color="auto"/>
            <w:left w:val="none" w:sz="0" w:space="0" w:color="auto"/>
            <w:bottom w:val="none" w:sz="0" w:space="0" w:color="auto"/>
            <w:right w:val="none" w:sz="0" w:space="0" w:color="auto"/>
          </w:divBdr>
        </w:div>
      </w:divsChild>
    </w:div>
    <w:div w:id="2115901799">
      <w:bodyDiv w:val="1"/>
      <w:marLeft w:val="0"/>
      <w:marRight w:val="0"/>
      <w:marTop w:val="0"/>
      <w:marBottom w:val="0"/>
      <w:divBdr>
        <w:top w:val="none" w:sz="0" w:space="0" w:color="auto"/>
        <w:left w:val="none" w:sz="0" w:space="0" w:color="auto"/>
        <w:bottom w:val="none" w:sz="0" w:space="0" w:color="auto"/>
        <w:right w:val="none" w:sz="0" w:space="0" w:color="auto"/>
      </w:divBdr>
    </w:div>
    <w:div w:id="2131432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mpa@ina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E22E8-A981-407A-9F7B-B9A67616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837</Words>
  <Characters>4775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Deidda</dc:creator>
  <cp:keywords/>
  <dc:description/>
  <cp:lastModifiedBy>Gentile Laura</cp:lastModifiedBy>
  <cp:revision>15</cp:revision>
  <cp:lastPrinted>2023-04-19T14:27:00Z</cp:lastPrinted>
  <dcterms:created xsi:type="dcterms:W3CDTF">2023-05-09T18:02:00Z</dcterms:created>
  <dcterms:modified xsi:type="dcterms:W3CDTF">2023-05-11T11:44:00Z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2019-12-31T00:00:00Z</vt:filetime>
  </property>
  <property fmtid="{D5CDD505-2E9C-101B-9397-08002B2CF9AE}" pid="3" name="Creator">
    <vt:lpwstr>Acrobat PDFMaker 19 per Word</vt:lpwstr>
  </property>
  <property fmtid="{D5CDD505-2E9C-101B-9397-08002B2CF9AE}" pid="4" name="LastSaved">
    <vt:filetime>2021-11-17T00:00:00Z</vt:filetime>
  </property>
</Properties>
</file>