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76F2" w14:textId="05965998" w:rsidR="002467BD" w:rsidRDefault="002467BD" w:rsidP="007B40FA">
      <w:pPr>
        <w:widowControl w:val="0"/>
        <w:spacing w:before="120" w:after="0" w:line="240" w:lineRule="auto"/>
        <w:jc w:val="center"/>
        <w:rPr>
          <w:rFonts w:cstheme="minorHAnsi"/>
          <w:caps/>
          <w:sz w:val="28"/>
          <w:szCs w:val="28"/>
        </w:rPr>
      </w:pPr>
      <w:r>
        <w:rPr>
          <w:rFonts w:cstheme="minorHAnsi"/>
          <w:caps/>
          <w:noProof/>
          <w:sz w:val="28"/>
          <w:szCs w:val="28"/>
        </w:rPr>
        <w:drawing>
          <wp:inline distT="0" distB="0" distL="0" distR="0" wp14:anchorId="73F7C13B" wp14:editId="3A056934">
            <wp:extent cx="1758315" cy="119346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7" cy="120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F080F" w14:textId="77777777" w:rsidR="002467BD" w:rsidRDefault="002467BD" w:rsidP="007B40FA">
      <w:pPr>
        <w:widowControl w:val="0"/>
        <w:spacing w:before="120" w:after="0" w:line="240" w:lineRule="auto"/>
        <w:jc w:val="center"/>
        <w:rPr>
          <w:rFonts w:cstheme="minorHAnsi"/>
          <w:caps/>
          <w:sz w:val="28"/>
          <w:szCs w:val="28"/>
        </w:rPr>
      </w:pPr>
    </w:p>
    <w:p w14:paraId="406438A9" w14:textId="7CA1B08D" w:rsidR="007B40FA" w:rsidRPr="002467BD" w:rsidRDefault="007B40FA" w:rsidP="007B40FA">
      <w:pPr>
        <w:widowControl w:val="0"/>
        <w:spacing w:before="120" w:after="0" w:line="240" w:lineRule="auto"/>
        <w:jc w:val="center"/>
        <w:rPr>
          <w:rFonts w:cstheme="minorHAnsi"/>
          <w:caps/>
          <w:sz w:val="28"/>
          <w:szCs w:val="28"/>
        </w:rPr>
      </w:pPr>
      <w:bookmarkStart w:id="0" w:name="_Hlk126846802"/>
      <w:r w:rsidRPr="002467BD">
        <w:rPr>
          <w:rFonts w:cstheme="minorHAnsi"/>
          <w:caps/>
          <w:sz w:val="28"/>
          <w:szCs w:val="28"/>
        </w:rPr>
        <w:t>comunicato stampa</w:t>
      </w:r>
      <w:r w:rsidR="00FE0158" w:rsidRPr="002467BD">
        <w:rPr>
          <w:rFonts w:cstheme="minorHAnsi"/>
          <w:caps/>
          <w:sz w:val="28"/>
          <w:szCs w:val="28"/>
        </w:rPr>
        <w:t xml:space="preserve"> </w:t>
      </w:r>
    </w:p>
    <w:p w14:paraId="50D34E86" w14:textId="324FFA09" w:rsidR="00BD5066" w:rsidRPr="00EA02DD" w:rsidRDefault="002904B9" w:rsidP="00436A2A">
      <w:pPr>
        <w:pStyle w:val="rtecenter"/>
        <w:shd w:val="clear" w:color="auto" w:fill="FFFFFF"/>
        <w:spacing w:before="240" w:beforeAutospacing="0" w:after="150" w:afterAutospacing="0" w:line="375" w:lineRule="atLeast"/>
        <w:jc w:val="center"/>
        <w:rPr>
          <w:rStyle w:val="Enfasigrassetto"/>
          <w:rFonts w:asciiTheme="minorHAnsi" w:hAnsiTheme="minorHAnsi" w:cstheme="minorHAnsi"/>
          <w:caps/>
          <w:sz w:val="28"/>
          <w:szCs w:val="28"/>
        </w:rPr>
      </w:pPr>
      <w:r w:rsidRPr="00EA02DD">
        <w:rPr>
          <w:rStyle w:val="Enfasigrassetto"/>
          <w:rFonts w:asciiTheme="minorHAnsi" w:hAnsiTheme="minorHAnsi" w:cstheme="minorHAnsi"/>
          <w:caps/>
          <w:spacing w:val="-6"/>
          <w:sz w:val="28"/>
          <w:szCs w:val="28"/>
        </w:rPr>
        <w:t>INAPP</w:t>
      </w:r>
      <w:r w:rsidR="00DA2192" w:rsidRPr="00EA02DD">
        <w:rPr>
          <w:rStyle w:val="Enfasigrassetto"/>
          <w:rFonts w:asciiTheme="minorHAnsi" w:hAnsiTheme="minorHAnsi" w:cstheme="minorHAnsi"/>
          <w:caps/>
          <w:spacing w:val="-6"/>
          <w:sz w:val="28"/>
          <w:szCs w:val="28"/>
        </w:rPr>
        <w:t>, occupazione</w:t>
      </w:r>
      <w:r w:rsidRPr="00EA02DD">
        <w:rPr>
          <w:rStyle w:val="Enfasigrassetto"/>
          <w:rFonts w:asciiTheme="minorHAnsi" w:hAnsiTheme="minorHAnsi" w:cstheme="minorHAnsi"/>
          <w:caps/>
          <w:spacing w:val="-6"/>
          <w:sz w:val="28"/>
          <w:szCs w:val="28"/>
        </w:rPr>
        <w:t>: “</w:t>
      </w:r>
      <w:r w:rsidR="00DA2192" w:rsidRPr="00EA02DD">
        <w:rPr>
          <w:rStyle w:val="Enfasigrassetto"/>
          <w:rFonts w:asciiTheme="minorHAnsi" w:hAnsiTheme="minorHAnsi" w:cstheme="minorHAnsi"/>
          <w:caps/>
          <w:spacing w:val="-6"/>
          <w:sz w:val="28"/>
          <w:szCs w:val="28"/>
        </w:rPr>
        <w:t>straordinari non retribuiti per un lavoratore su sei</w:t>
      </w:r>
      <w:r w:rsidR="00BD5066" w:rsidRPr="00EA02DD">
        <w:rPr>
          <w:rStyle w:val="Enfasigrassetto"/>
          <w:rFonts w:asciiTheme="minorHAnsi" w:hAnsiTheme="minorHAnsi" w:cstheme="minorHAnsi"/>
          <w:caps/>
          <w:spacing w:val="-6"/>
          <w:sz w:val="28"/>
          <w:szCs w:val="28"/>
        </w:rPr>
        <w:t>.</w:t>
      </w:r>
      <w:r w:rsidR="00BD5066" w:rsidRPr="00EA02DD">
        <w:rPr>
          <w:rStyle w:val="Enfasigrassetto"/>
          <w:rFonts w:asciiTheme="minorHAnsi" w:hAnsiTheme="minorHAnsi" w:cstheme="minorHAnsi"/>
          <w:caps/>
          <w:sz w:val="28"/>
          <w:szCs w:val="28"/>
        </w:rPr>
        <w:t xml:space="preserve"> ma è la punta dell’iceberg: metà degli occupati </w:t>
      </w:r>
      <w:r w:rsidR="00544854" w:rsidRPr="00EA02DD">
        <w:rPr>
          <w:rStyle w:val="Enfasigrassetto"/>
          <w:rFonts w:asciiTheme="minorHAnsi" w:hAnsiTheme="minorHAnsi" w:cstheme="minorHAnsi"/>
          <w:caps/>
          <w:sz w:val="28"/>
          <w:szCs w:val="28"/>
        </w:rPr>
        <w:t>lavora</w:t>
      </w:r>
      <w:r w:rsidR="00BD5066" w:rsidRPr="00EA02DD">
        <w:rPr>
          <w:rStyle w:val="Enfasigrassetto"/>
          <w:rFonts w:asciiTheme="minorHAnsi" w:hAnsiTheme="minorHAnsi" w:cstheme="minorHAnsi"/>
          <w:caps/>
          <w:sz w:val="28"/>
          <w:szCs w:val="28"/>
        </w:rPr>
        <w:t xml:space="preserve"> in orari antisociali”</w:t>
      </w:r>
    </w:p>
    <w:p w14:paraId="773A25C8" w14:textId="1026E44C" w:rsidR="00E32008" w:rsidRPr="00EA02DD" w:rsidRDefault="00E05A2D" w:rsidP="002904B9">
      <w:pPr>
        <w:pStyle w:val="rtecenter"/>
        <w:shd w:val="clear" w:color="auto" w:fill="FFFFFF"/>
        <w:spacing w:before="0" w:beforeAutospacing="0" w:after="150" w:afterAutospacing="0" w:line="375" w:lineRule="atLeast"/>
        <w:jc w:val="center"/>
        <w:rPr>
          <w:rFonts w:asciiTheme="minorHAnsi" w:hAnsiTheme="minorHAnsi" w:cstheme="minorHAnsi"/>
          <w:caps/>
          <w:sz w:val="26"/>
          <w:szCs w:val="26"/>
        </w:rPr>
      </w:pPr>
      <w:r w:rsidRPr="00EA02DD">
        <w:rPr>
          <w:rStyle w:val="Enfasigrassetto"/>
          <w:rFonts w:asciiTheme="minorHAnsi" w:hAnsiTheme="minorHAnsi" w:cstheme="minorHAnsi"/>
          <w:caps/>
          <w:sz w:val="26"/>
          <w:szCs w:val="26"/>
        </w:rPr>
        <w:t>fadda: “</w:t>
      </w:r>
      <w:r w:rsidR="0084656A" w:rsidRPr="00EA02DD">
        <w:rPr>
          <w:rStyle w:val="Enfasigrassetto"/>
          <w:rFonts w:asciiTheme="minorHAnsi" w:hAnsiTheme="minorHAnsi" w:cstheme="minorHAnsi"/>
          <w:sz w:val="26"/>
          <w:szCs w:val="26"/>
        </w:rPr>
        <w:t>I</w:t>
      </w:r>
      <w:r w:rsidR="00E32008" w:rsidRPr="00EA02DD">
        <w:rPr>
          <w:rStyle w:val="Enfasigrassetto"/>
          <w:rFonts w:asciiTheme="minorHAnsi" w:hAnsiTheme="minorHAnsi" w:cstheme="minorHAnsi"/>
          <w:sz w:val="26"/>
          <w:szCs w:val="26"/>
        </w:rPr>
        <w:t>l problema investe in generale la regolazione dei tempi</w:t>
      </w:r>
      <w:r w:rsidR="00760A9B" w:rsidRPr="00EA02DD">
        <w:rPr>
          <w:rStyle w:val="Enfasigrassetto"/>
          <w:rFonts w:asciiTheme="minorHAnsi" w:hAnsiTheme="minorHAnsi" w:cstheme="minorHAnsi"/>
          <w:sz w:val="26"/>
          <w:szCs w:val="26"/>
        </w:rPr>
        <w:t xml:space="preserve"> di </w:t>
      </w:r>
      <w:r w:rsidR="00E32008" w:rsidRPr="00EA02DD">
        <w:rPr>
          <w:rStyle w:val="Enfasigrassetto"/>
          <w:rFonts w:asciiTheme="minorHAnsi" w:hAnsiTheme="minorHAnsi" w:cstheme="minorHAnsi"/>
          <w:sz w:val="26"/>
          <w:szCs w:val="26"/>
        </w:rPr>
        <w:t>lavoro</w:t>
      </w:r>
      <w:r w:rsidR="00760A9B" w:rsidRPr="00EA02DD">
        <w:rPr>
          <w:rStyle w:val="Enfasigrassetto"/>
          <w:rFonts w:asciiTheme="minorHAnsi" w:hAnsiTheme="minorHAnsi" w:cstheme="minorHAnsi"/>
          <w:sz w:val="26"/>
          <w:szCs w:val="26"/>
        </w:rPr>
        <w:t xml:space="preserve">. </w:t>
      </w:r>
      <w:r w:rsidR="003729B7" w:rsidRPr="00EA02DD">
        <w:rPr>
          <w:rStyle w:val="Enfasigrassetto"/>
          <w:rFonts w:asciiTheme="minorHAnsi" w:hAnsiTheme="minorHAnsi" w:cstheme="minorHAnsi"/>
          <w:sz w:val="26"/>
          <w:szCs w:val="26"/>
        </w:rPr>
        <w:t>Si</w:t>
      </w:r>
      <w:r w:rsidR="00760A9B" w:rsidRPr="00EA02DD">
        <w:rPr>
          <w:rStyle w:val="Enfasigrassetto"/>
          <w:rFonts w:asciiTheme="minorHAnsi" w:hAnsiTheme="minorHAnsi" w:cstheme="minorHAnsi"/>
          <w:sz w:val="26"/>
          <w:szCs w:val="26"/>
        </w:rPr>
        <w:t xml:space="preserve"> rischia di erodere e </w:t>
      </w:r>
      <w:r w:rsidR="00760A9B" w:rsidRPr="00B32DA2">
        <w:rPr>
          <w:rStyle w:val="Enfasigrassetto"/>
          <w:rFonts w:asciiTheme="minorHAnsi" w:hAnsiTheme="minorHAnsi" w:cstheme="minorHAnsi"/>
          <w:sz w:val="26"/>
          <w:szCs w:val="26"/>
        </w:rPr>
        <w:t xml:space="preserve">snaturare </w:t>
      </w:r>
      <w:r w:rsidR="00834B9C" w:rsidRPr="00B32DA2">
        <w:rPr>
          <w:rStyle w:val="Enfasigrassetto"/>
          <w:rFonts w:asciiTheme="minorHAnsi" w:hAnsiTheme="minorHAnsi" w:cstheme="minorHAnsi"/>
          <w:sz w:val="26"/>
          <w:szCs w:val="26"/>
        </w:rPr>
        <w:t xml:space="preserve">significativamente le </w:t>
      </w:r>
      <w:r w:rsidR="00760A9B" w:rsidRPr="00EA02DD">
        <w:rPr>
          <w:rStyle w:val="Enfasigrassetto"/>
          <w:rFonts w:asciiTheme="minorHAnsi" w:hAnsiTheme="minorHAnsi" w:cstheme="minorHAnsi"/>
          <w:sz w:val="26"/>
          <w:szCs w:val="26"/>
        </w:rPr>
        <w:t>esigenze di vita. È urgente avviare una seria riflessione sull’organizzazione e articolazione del tempo di lavoro</w:t>
      </w:r>
      <w:r w:rsidR="0084656A" w:rsidRPr="00EA02DD">
        <w:rPr>
          <w:rStyle w:val="Enfasigrassetto"/>
          <w:rFonts w:asciiTheme="minorHAnsi" w:hAnsiTheme="minorHAnsi" w:cstheme="minorHAnsi"/>
          <w:sz w:val="26"/>
          <w:szCs w:val="26"/>
        </w:rPr>
        <w:t>,</w:t>
      </w:r>
      <w:r w:rsidR="00760A9B" w:rsidRPr="00EA02DD">
        <w:rPr>
          <w:rStyle w:val="Enfasigrassetto"/>
          <w:rFonts w:asciiTheme="minorHAnsi" w:hAnsiTheme="minorHAnsi" w:cstheme="minorHAnsi"/>
          <w:sz w:val="26"/>
          <w:szCs w:val="26"/>
        </w:rPr>
        <w:t xml:space="preserve"> ma anche sulla sua quantità</w:t>
      </w:r>
      <w:r w:rsidR="0084656A" w:rsidRPr="00EA02DD">
        <w:rPr>
          <w:rStyle w:val="Enfasigrassetto"/>
          <w:rFonts w:asciiTheme="minorHAnsi" w:hAnsiTheme="minorHAnsi" w:cstheme="minorHAnsi"/>
          <w:sz w:val="26"/>
          <w:szCs w:val="26"/>
        </w:rPr>
        <w:t xml:space="preserve"> e distribuzione</w:t>
      </w:r>
      <w:r w:rsidR="00760A9B" w:rsidRPr="00EA02DD">
        <w:rPr>
          <w:rStyle w:val="Enfasigrassetto"/>
          <w:rFonts w:asciiTheme="minorHAnsi" w:hAnsiTheme="minorHAnsi" w:cstheme="minorHAnsi"/>
          <w:sz w:val="26"/>
          <w:szCs w:val="26"/>
        </w:rPr>
        <w:t>.”</w:t>
      </w:r>
    </w:p>
    <w:p w14:paraId="0E1DDC38" w14:textId="77777777" w:rsidR="001E0BF4" w:rsidRPr="00EA02DD" w:rsidRDefault="001E0BF4" w:rsidP="00604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3662B9" w14:textId="0DFB49BC" w:rsidR="0041296A" w:rsidRPr="00EA02DD" w:rsidRDefault="00DA2192" w:rsidP="0041296A">
      <w:pPr>
        <w:spacing w:before="120" w:after="0"/>
        <w:jc w:val="both"/>
        <w:rPr>
          <w:sz w:val="24"/>
          <w:szCs w:val="24"/>
        </w:rPr>
      </w:pPr>
      <w:r w:rsidRPr="00EA02DD">
        <w:rPr>
          <w:rFonts w:cstheme="minorHAnsi"/>
          <w:sz w:val="24"/>
          <w:szCs w:val="24"/>
        </w:rPr>
        <w:t>Roma</w:t>
      </w:r>
      <w:r w:rsidR="007C4722">
        <w:rPr>
          <w:rFonts w:cstheme="minorHAnsi"/>
          <w:sz w:val="24"/>
          <w:szCs w:val="24"/>
        </w:rPr>
        <w:t>,</w:t>
      </w:r>
      <w:r w:rsidRPr="00EA02DD">
        <w:rPr>
          <w:rFonts w:cstheme="minorHAnsi"/>
          <w:sz w:val="24"/>
          <w:szCs w:val="24"/>
        </w:rPr>
        <w:t xml:space="preserve"> </w:t>
      </w:r>
      <w:r w:rsidR="00FC18F6">
        <w:rPr>
          <w:rFonts w:cstheme="minorHAnsi"/>
          <w:sz w:val="24"/>
          <w:szCs w:val="24"/>
        </w:rPr>
        <w:t xml:space="preserve">10 </w:t>
      </w:r>
      <w:r w:rsidRPr="00EA02DD">
        <w:rPr>
          <w:rFonts w:cstheme="minorHAnsi"/>
          <w:sz w:val="24"/>
          <w:szCs w:val="24"/>
        </w:rPr>
        <w:t xml:space="preserve">febbraio 2023 – Un lavoratore </w:t>
      </w:r>
      <w:r w:rsidR="0018026E" w:rsidRPr="00EA02DD">
        <w:rPr>
          <w:rFonts w:cstheme="minorHAnsi"/>
          <w:sz w:val="24"/>
          <w:szCs w:val="24"/>
        </w:rPr>
        <w:t>dipe</w:t>
      </w:r>
      <w:r w:rsidR="003907A8" w:rsidRPr="00EA02DD">
        <w:rPr>
          <w:rFonts w:cstheme="minorHAnsi"/>
          <w:sz w:val="24"/>
          <w:szCs w:val="24"/>
        </w:rPr>
        <w:t>n</w:t>
      </w:r>
      <w:r w:rsidR="0018026E" w:rsidRPr="00EA02DD">
        <w:rPr>
          <w:rFonts w:cstheme="minorHAnsi"/>
          <w:sz w:val="24"/>
          <w:szCs w:val="24"/>
        </w:rPr>
        <w:t xml:space="preserve">dente </w:t>
      </w:r>
      <w:r w:rsidRPr="00EA02DD">
        <w:rPr>
          <w:rFonts w:cstheme="minorHAnsi"/>
          <w:sz w:val="24"/>
          <w:szCs w:val="24"/>
        </w:rPr>
        <w:t xml:space="preserve">su sei (15,9%) fa straordinari non retribuiti. Un dato </w:t>
      </w:r>
      <w:r w:rsidR="00E632E1" w:rsidRPr="00EA02DD">
        <w:rPr>
          <w:rFonts w:cstheme="minorHAnsi"/>
          <w:sz w:val="24"/>
          <w:szCs w:val="24"/>
        </w:rPr>
        <w:t>preoccupante</w:t>
      </w:r>
      <w:r w:rsidR="009A0F58" w:rsidRPr="00EA02DD">
        <w:rPr>
          <w:rFonts w:cstheme="minorHAnsi"/>
          <w:sz w:val="24"/>
          <w:szCs w:val="24"/>
        </w:rPr>
        <w:t>,</w:t>
      </w:r>
      <w:r w:rsidRPr="00EA02DD">
        <w:rPr>
          <w:rFonts w:cstheme="minorHAnsi"/>
          <w:sz w:val="24"/>
          <w:szCs w:val="24"/>
        </w:rPr>
        <w:t xml:space="preserve"> se consideriamo che </w:t>
      </w:r>
      <w:r w:rsidR="00544854" w:rsidRPr="00EA02DD">
        <w:rPr>
          <w:rFonts w:cstheme="minorHAnsi"/>
          <w:sz w:val="24"/>
          <w:szCs w:val="24"/>
        </w:rPr>
        <w:t>gli straordinari</w:t>
      </w:r>
      <w:r w:rsidR="00BB6585" w:rsidRPr="00EA02DD">
        <w:rPr>
          <w:rFonts w:cstheme="minorHAnsi"/>
          <w:sz w:val="24"/>
          <w:szCs w:val="24"/>
        </w:rPr>
        <w:t xml:space="preserve"> interes</w:t>
      </w:r>
      <w:r w:rsidRPr="00EA02DD">
        <w:rPr>
          <w:rFonts w:cstheme="minorHAnsi"/>
          <w:sz w:val="24"/>
          <w:szCs w:val="24"/>
        </w:rPr>
        <w:t>sa</w:t>
      </w:r>
      <w:r w:rsidR="00544854" w:rsidRPr="00EA02DD">
        <w:rPr>
          <w:rFonts w:cstheme="minorHAnsi"/>
          <w:sz w:val="24"/>
          <w:szCs w:val="24"/>
        </w:rPr>
        <w:t>no</w:t>
      </w:r>
      <w:r w:rsidRPr="00EA02DD">
        <w:rPr>
          <w:rFonts w:cstheme="minorHAnsi"/>
          <w:sz w:val="24"/>
          <w:szCs w:val="24"/>
        </w:rPr>
        <w:t xml:space="preserve"> </w:t>
      </w:r>
      <w:r w:rsidRPr="003B6362">
        <w:rPr>
          <w:rFonts w:cstheme="minorHAnsi"/>
          <w:sz w:val="24"/>
          <w:szCs w:val="24"/>
        </w:rPr>
        <w:t xml:space="preserve">sei </w:t>
      </w:r>
      <w:r w:rsidR="00304B10" w:rsidRPr="003B6362">
        <w:rPr>
          <w:rFonts w:cstheme="minorHAnsi"/>
          <w:sz w:val="24"/>
          <w:szCs w:val="24"/>
        </w:rPr>
        <w:t>occupati</w:t>
      </w:r>
      <w:r w:rsidR="003907A8" w:rsidRPr="003B6362">
        <w:rPr>
          <w:rFonts w:cstheme="minorHAnsi"/>
          <w:sz w:val="24"/>
          <w:szCs w:val="24"/>
        </w:rPr>
        <w:t xml:space="preserve"> </w:t>
      </w:r>
      <w:r w:rsidRPr="003B6362">
        <w:rPr>
          <w:rFonts w:cstheme="minorHAnsi"/>
          <w:sz w:val="24"/>
          <w:szCs w:val="24"/>
        </w:rPr>
        <w:t>su dieci (</w:t>
      </w:r>
      <w:r w:rsidR="001C4566" w:rsidRPr="003B6362">
        <w:rPr>
          <w:rFonts w:cstheme="minorHAnsi"/>
          <w:sz w:val="24"/>
          <w:szCs w:val="24"/>
        </w:rPr>
        <w:t>60%</w:t>
      </w:r>
      <w:r w:rsidRPr="003B6362">
        <w:rPr>
          <w:rFonts w:cstheme="minorHAnsi"/>
          <w:sz w:val="24"/>
          <w:szCs w:val="24"/>
        </w:rPr>
        <w:t>)</w:t>
      </w:r>
      <w:r w:rsidR="0041296A" w:rsidRPr="003B6362">
        <w:rPr>
          <w:rFonts w:cstheme="minorHAnsi"/>
          <w:sz w:val="24"/>
          <w:szCs w:val="24"/>
        </w:rPr>
        <w:t>,</w:t>
      </w:r>
      <w:r w:rsidR="0041296A" w:rsidRPr="00EA02DD">
        <w:rPr>
          <w:rFonts w:cstheme="minorHAnsi"/>
          <w:sz w:val="24"/>
          <w:szCs w:val="24"/>
        </w:rPr>
        <w:t xml:space="preserve"> </w:t>
      </w:r>
      <w:r w:rsidR="00234273" w:rsidRPr="00EA02DD">
        <w:rPr>
          <w:rFonts w:cstheme="minorHAnsi"/>
          <w:sz w:val="24"/>
          <w:szCs w:val="24"/>
        </w:rPr>
        <w:t xml:space="preserve">in maggioranza </w:t>
      </w:r>
      <w:r w:rsidR="0041296A" w:rsidRPr="00EA02DD">
        <w:rPr>
          <w:rFonts w:cstheme="minorHAnsi"/>
          <w:sz w:val="24"/>
          <w:szCs w:val="24"/>
        </w:rPr>
        <w:t>uomini (64,7% contro il 54,1% delle donne)</w:t>
      </w:r>
      <w:r w:rsidRPr="00EA02DD">
        <w:rPr>
          <w:rFonts w:cstheme="minorHAnsi"/>
          <w:sz w:val="24"/>
          <w:szCs w:val="24"/>
        </w:rPr>
        <w:t xml:space="preserve">. </w:t>
      </w:r>
      <w:r w:rsidR="001C4566" w:rsidRPr="00EA02DD">
        <w:rPr>
          <w:sz w:val="24"/>
          <w:szCs w:val="24"/>
        </w:rPr>
        <w:t>Le motivazioni sono di vario t</w:t>
      </w:r>
      <w:r w:rsidR="00DE4551" w:rsidRPr="00EA02DD">
        <w:rPr>
          <w:sz w:val="24"/>
          <w:szCs w:val="24"/>
        </w:rPr>
        <w:t>ipo</w:t>
      </w:r>
      <w:r w:rsidR="001C4566" w:rsidRPr="00EA02DD">
        <w:rPr>
          <w:sz w:val="24"/>
          <w:szCs w:val="24"/>
        </w:rPr>
        <w:t>:</w:t>
      </w:r>
      <w:r w:rsidR="0041296A" w:rsidRPr="00EA02DD">
        <w:rPr>
          <w:sz w:val="24"/>
          <w:szCs w:val="24"/>
        </w:rPr>
        <w:t xml:space="preserve"> </w:t>
      </w:r>
      <w:r w:rsidR="001C4566" w:rsidRPr="00EA02DD">
        <w:rPr>
          <w:sz w:val="24"/>
          <w:szCs w:val="24"/>
        </w:rPr>
        <w:t>nella maggior parte dei casi (51,2%) per</w:t>
      </w:r>
      <w:r w:rsidR="0041296A" w:rsidRPr="00EA02DD">
        <w:rPr>
          <w:sz w:val="24"/>
          <w:szCs w:val="24"/>
        </w:rPr>
        <w:t xml:space="preserve"> carichi di lavoro eccessivi o carenza di personale</w:t>
      </w:r>
      <w:r w:rsidR="001C4566" w:rsidRPr="00EA02DD">
        <w:rPr>
          <w:sz w:val="24"/>
          <w:szCs w:val="24"/>
        </w:rPr>
        <w:t>, ne</w:t>
      </w:r>
      <w:r w:rsidR="0041296A" w:rsidRPr="00EA02DD">
        <w:rPr>
          <w:sz w:val="24"/>
          <w:szCs w:val="24"/>
        </w:rPr>
        <w:t xml:space="preserve">l 18,4% per guadagnare di più. </w:t>
      </w:r>
      <w:r w:rsidR="00DE4551" w:rsidRPr="00EA02DD">
        <w:rPr>
          <w:sz w:val="24"/>
          <w:szCs w:val="24"/>
        </w:rPr>
        <w:t>C</w:t>
      </w:r>
      <w:r w:rsidRPr="00EA02DD">
        <w:rPr>
          <w:rFonts w:cstheme="minorHAnsi"/>
          <w:sz w:val="24"/>
          <w:szCs w:val="24"/>
        </w:rPr>
        <w:t>’è</w:t>
      </w:r>
      <w:r w:rsidR="00DE4551" w:rsidRPr="00EA02DD">
        <w:rPr>
          <w:rFonts w:cstheme="minorHAnsi"/>
          <w:sz w:val="24"/>
          <w:szCs w:val="24"/>
        </w:rPr>
        <w:t xml:space="preserve"> poi</w:t>
      </w:r>
      <w:r w:rsidRPr="00EA02DD">
        <w:rPr>
          <w:rFonts w:cstheme="minorHAnsi"/>
          <w:sz w:val="24"/>
          <w:szCs w:val="24"/>
        </w:rPr>
        <w:t xml:space="preserve"> </w:t>
      </w:r>
      <w:r w:rsidR="001C4566" w:rsidRPr="00EA02DD">
        <w:rPr>
          <w:rFonts w:cstheme="minorHAnsi"/>
          <w:sz w:val="24"/>
          <w:szCs w:val="24"/>
        </w:rPr>
        <w:t xml:space="preserve">un </w:t>
      </w:r>
      <w:r w:rsidR="00CC10EC" w:rsidRPr="00EA02DD">
        <w:rPr>
          <w:rFonts w:cstheme="minorHAnsi"/>
          <w:sz w:val="24"/>
          <w:szCs w:val="24"/>
        </w:rPr>
        <w:t xml:space="preserve">8,1% </w:t>
      </w:r>
      <w:r w:rsidR="001C4566" w:rsidRPr="00EA02DD">
        <w:rPr>
          <w:rFonts w:cstheme="minorHAnsi"/>
          <w:sz w:val="24"/>
          <w:szCs w:val="24"/>
        </w:rPr>
        <w:t xml:space="preserve">che </w:t>
      </w:r>
      <w:r w:rsidR="00CC10EC" w:rsidRPr="00EA02DD">
        <w:rPr>
          <w:rFonts w:cstheme="minorHAnsi"/>
          <w:sz w:val="24"/>
          <w:szCs w:val="24"/>
        </w:rPr>
        <w:t>dichiara di non potersi rifiutare</w:t>
      </w:r>
      <w:r w:rsidRPr="00EA02DD">
        <w:rPr>
          <w:rFonts w:cstheme="minorHAnsi"/>
          <w:sz w:val="24"/>
          <w:szCs w:val="24"/>
        </w:rPr>
        <w:t>.</w:t>
      </w:r>
      <w:r w:rsidR="0041296A" w:rsidRPr="00EA02DD">
        <w:rPr>
          <w:sz w:val="24"/>
          <w:szCs w:val="24"/>
        </w:rPr>
        <w:t xml:space="preserve"> </w:t>
      </w:r>
    </w:p>
    <w:p w14:paraId="565F621C" w14:textId="17B8F524" w:rsidR="00DA2192" w:rsidRPr="00B32DA2" w:rsidRDefault="004246C6" w:rsidP="00760A9B">
      <w:pPr>
        <w:spacing w:before="120" w:after="0"/>
        <w:jc w:val="both"/>
        <w:rPr>
          <w:rFonts w:cstheme="minorHAnsi"/>
          <w:spacing w:val="-2"/>
          <w:sz w:val="24"/>
          <w:szCs w:val="24"/>
        </w:rPr>
      </w:pPr>
      <w:r w:rsidRPr="00B32DA2">
        <w:rPr>
          <w:rFonts w:cstheme="minorHAnsi"/>
          <w:spacing w:val="-2"/>
          <w:sz w:val="24"/>
          <w:szCs w:val="24"/>
        </w:rPr>
        <w:t xml:space="preserve">È </w:t>
      </w:r>
      <w:r w:rsidR="00834B9C" w:rsidRPr="00B32DA2">
        <w:rPr>
          <w:rFonts w:cstheme="minorHAnsi"/>
          <w:spacing w:val="-2"/>
          <w:sz w:val="24"/>
          <w:szCs w:val="24"/>
        </w:rPr>
        <w:t xml:space="preserve">uno dei fenomeni </w:t>
      </w:r>
      <w:r w:rsidR="00833D39" w:rsidRPr="00B32DA2">
        <w:rPr>
          <w:rFonts w:cstheme="minorHAnsi"/>
          <w:spacing w:val="-2"/>
          <w:sz w:val="24"/>
          <w:szCs w:val="24"/>
        </w:rPr>
        <w:t xml:space="preserve">rilevati </w:t>
      </w:r>
      <w:r w:rsidRPr="00B32DA2">
        <w:rPr>
          <w:rFonts w:cstheme="minorHAnsi"/>
          <w:spacing w:val="-2"/>
          <w:sz w:val="24"/>
          <w:szCs w:val="24"/>
        </w:rPr>
        <w:t>dal</w:t>
      </w:r>
      <w:r w:rsidR="00834B9C" w:rsidRPr="00B32DA2">
        <w:rPr>
          <w:rFonts w:cstheme="minorHAnsi"/>
          <w:spacing w:val="-2"/>
          <w:sz w:val="24"/>
          <w:szCs w:val="24"/>
        </w:rPr>
        <w:t>l’indagine</w:t>
      </w:r>
      <w:r w:rsidRPr="00B32DA2">
        <w:rPr>
          <w:rFonts w:cstheme="minorHAnsi"/>
          <w:spacing w:val="-2"/>
          <w:sz w:val="24"/>
          <w:szCs w:val="24"/>
        </w:rPr>
        <w:t xml:space="preserve"> </w:t>
      </w:r>
      <w:r w:rsidR="005F54C4">
        <w:rPr>
          <w:rFonts w:cstheme="minorHAnsi"/>
          <w:spacing w:val="-2"/>
          <w:sz w:val="24"/>
          <w:szCs w:val="24"/>
        </w:rPr>
        <w:t xml:space="preserve">INAPP </w:t>
      </w:r>
      <w:r w:rsidRPr="00B32DA2">
        <w:rPr>
          <w:rFonts w:cstheme="minorHAnsi"/>
          <w:spacing w:val="-2"/>
          <w:sz w:val="24"/>
          <w:szCs w:val="24"/>
        </w:rPr>
        <w:t>P</w:t>
      </w:r>
      <w:r w:rsidR="00834B9C" w:rsidRPr="00B32DA2">
        <w:rPr>
          <w:rFonts w:cstheme="minorHAnsi"/>
          <w:spacing w:val="-2"/>
          <w:sz w:val="24"/>
          <w:szCs w:val="24"/>
        </w:rPr>
        <w:t>LUS (</w:t>
      </w:r>
      <w:proofErr w:type="spellStart"/>
      <w:r w:rsidR="00834B9C" w:rsidRPr="00B32DA2">
        <w:rPr>
          <w:rFonts w:cstheme="minorHAnsi"/>
          <w:i/>
          <w:iCs/>
          <w:spacing w:val="-2"/>
          <w:sz w:val="24"/>
          <w:szCs w:val="24"/>
        </w:rPr>
        <w:t>Participation</w:t>
      </w:r>
      <w:proofErr w:type="spellEnd"/>
      <w:r w:rsidR="00834B9C" w:rsidRPr="00B32DA2">
        <w:rPr>
          <w:rFonts w:cstheme="minorHAnsi"/>
          <w:i/>
          <w:iCs/>
          <w:spacing w:val="-2"/>
          <w:sz w:val="24"/>
          <w:szCs w:val="24"/>
        </w:rPr>
        <w:t xml:space="preserve">, Labour, </w:t>
      </w:r>
      <w:proofErr w:type="spellStart"/>
      <w:r w:rsidR="00834B9C" w:rsidRPr="00B32DA2">
        <w:rPr>
          <w:rFonts w:cstheme="minorHAnsi"/>
          <w:i/>
          <w:iCs/>
          <w:spacing w:val="-2"/>
          <w:sz w:val="24"/>
          <w:szCs w:val="24"/>
        </w:rPr>
        <w:t>Unemployment</w:t>
      </w:r>
      <w:proofErr w:type="spellEnd"/>
      <w:r w:rsidR="00834B9C" w:rsidRPr="00B32DA2">
        <w:rPr>
          <w:rFonts w:cstheme="minorHAnsi"/>
          <w:i/>
          <w:iCs/>
          <w:spacing w:val="-2"/>
          <w:sz w:val="24"/>
          <w:szCs w:val="24"/>
        </w:rPr>
        <w:t xml:space="preserve"> Survey</w:t>
      </w:r>
      <w:r w:rsidR="00834B9C" w:rsidRPr="00B32DA2">
        <w:rPr>
          <w:rFonts w:cstheme="minorHAnsi"/>
          <w:spacing w:val="-2"/>
          <w:sz w:val="24"/>
          <w:szCs w:val="24"/>
        </w:rPr>
        <w:t>)</w:t>
      </w:r>
      <w:r w:rsidR="00833D39" w:rsidRPr="00B32DA2">
        <w:rPr>
          <w:rFonts w:cstheme="minorHAnsi"/>
          <w:spacing w:val="-2"/>
          <w:sz w:val="24"/>
          <w:szCs w:val="24"/>
        </w:rPr>
        <w:t>,</w:t>
      </w:r>
      <w:r w:rsidR="007C4722">
        <w:rPr>
          <w:rFonts w:cstheme="minorHAnsi"/>
          <w:spacing w:val="-2"/>
          <w:sz w:val="24"/>
          <w:szCs w:val="24"/>
        </w:rPr>
        <w:t xml:space="preserve"> </w:t>
      </w:r>
      <w:r w:rsidR="007C4722" w:rsidRPr="003B6362">
        <w:rPr>
          <w:rFonts w:cstheme="minorHAnsi"/>
          <w:spacing w:val="-2"/>
          <w:sz w:val="24"/>
          <w:szCs w:val="24"/>
        </w:rPr>
        <w:t>che ha coinvolto 45.000 individui dai 18 ai 74 anni</w:t>
      </w:r>
      <w:r w:rsidRPr="003B6362">
        <w:rPr>
          <w:rFonts w:cstheme="minorHAnsi"/>
          <w:spacing w:val="-2"/>
          <w:sz w:val="24"/>
          <w:szCs w:val="24"/>
        </w:rPr>
        <w:t xml:space="preserve"> </w:t>
      </w:r>
      <w:r w:rsidR="005F54C4" w:rsidRPr="003B6362">
        <w:rPr>
          <w:rFonts w:cstheme="minorHAnsi"/>
          <w:spacing w:val="-2"/>
          <w:sz w:val="24"/>
          <w:szCs w:val="24"/>
        </w:rPr>
        <w:t xml:space="preserve">e si è </w:t>
      </w:r>
      <w:r w:rsidR="00834B9C" w:rsidRPr="003B6362">
        <w:rPr>
          <w:rFonts w:cstheme="minorHAnsi"/>
          <w:spacing w:val="-2"/>
          <w:sz w:val="24"/>
          <w:szCs w:val="24"/>
        </w:rPr>
        <w:t>conclusa nel 2022</w:t>
      </w:r>
      <w:r w:rsidR="00BD5066" w:rsidRPr="003B6362">
        <w:rPr>
          <w:rFonts w:cstheme="minorHAnsi"/>
          <w:spacing w:val="-2"/>
          <w:sz w:val="24"/>
          <w:szCs w:val="24"/>
        </w:rPr>
        <w:t xml:space="preserve">, </w:t>
      </w:r>
      <w:r w:rsidR="00833D39" w:rsidRPr="003B6362">
        <w:rPr>
          <w:rFonts w:cstheme="minorHAnsi"/>
          <w:spacing w:val="-2"/>
          <w:sz w:val="24"/>
          <w:szCs w:val="24"/>
        </w:rPr>
        <w:t xml:space="preserve">il cui Rapporto </w:t>
      </w:r>
      <w:r w:rsidR="00776204" w:rsidRPr="003B6362">
        <w:rPr>
          <w:rFonts w:cstheme="minorHAnsi"/>
          <w:spacing w:val="-2"/>
          <w:sz w:val="24"/>
          <w:szCs w:val="24"/>
        </w:rPr>
        <w:t xml:space="preserve">finale </w:t>
      </w:r>
      <w:r w:rsidR="00833D39" w:rsidRPr="003B6362">
        <w:rPr>
          <w:rFonts w:cstheme="minorHAnsi"/>
          <w:spacing w:val="-2"/>
          <w:sz w:val="24"/>
          <w:szCs w:val="24"/>
        </w:rPr>
        <w:t xml:space="preserve">verrà </w:t>
      </w:r>
      <w:r w:rsidR="00833D39" w:rsidRPr="00B32DA2">
        <w:rPr>
          <w:rFonts w:cstheme="minorHAnsi"/>
          <w:spacing w:val="-2"/>
          <w:sz w:val="24"/>
          <w:szCs w:val="24"/>
        </w:rPr>
        <w:t>presentato prossimamente nella sede dell’Istituto.</w:t>
      </w:r>
    </w:p>
    <w:p w14:paraId="4316EBA1" w14:textId="79310DBD" w:rsidR="00FE5100" w:rsidRPr="00EA02DD" w:rsidRDefault="00E32008" w:rsidP="161471C7">
      <w:pPr>
        <w:spacing w:before="120" w:after="0"/>
        <w:jc w:val="both"/>
        <w:rPr>
          <w:spacing w:val="-2"/>
          <w:sz w:val="24"/>
          <w:szCs w:val="24"/>
        </w:rPr>
      </w:pPr>
      <w:r w:rsidRPr="00EA02DD">
        <w:rPr>
          <w:spacing w:val="-2"/>
          <w:sz w:val="24"/>
          <w:szCs w:val="24"/>
        </w:rPr>
        <w:t>Il problema degli straordinari</w:t>
      </w:r>
      <w:r w:rsidR="00760A9B" w:rsidRPr="00EA02DD">
        <w:rPr>
          <w:spacing w:val="-2"/>
          <w:sz w:val="24"/>
          <w:szCs w:val="24"/>
        </w:rPr>
        <w:t xml:space="preserve">, tuttavia, </w:t>
      </w:r>
      <w:r w:rsidRPr="00EA02DD">
        <w:rPr>
          <w:spacing w:val="-2"/>
          <w:sz w:val="24"/>
          <w:szCs w:val="24"/>
        </w:rPr>
        <w:t xml:space="preserve">si inscrive nel più generale tema della </w:t>
      </w:r>
      <w:r w:rsidR="0032155F" w:rsidRPr="00EA02DD">
        <w:rPr>
          <w:spacing w:val="-2"/>
          <w:sz w:val="24"/>
          <w:szCs w:val="24"/>
        </w:rPr>
        <w:t>regola</w:t>
      </w:r>
      <w:r w:rsidRPr="00EA02DD">
        <w:rPr>
          <w:spacing w:val="-2"/>
          <w:sz w:val="24"/>
          <w:szCs w:val="24"/>
        </w:rPr>
        <w:t>zione</w:t>
      </w:r>
      <w:r w:rsidR="0032155F" w:rsidRPr="00EA02DD">
        <w:rPr>
          <w:spacing w:val="-2"/>
          <w:sz w:val="24"/>
          <w:szCs w:val="24"/>
        </w:rPr>
        <w:t xml:space="preserve"> </w:t>
      </w:r>
      <w:r w:rsidRPr="00EA02DD">
        <w:rPr>
          <w:spacing w:val="-2"/>
          <w:sz w:val="24"/>
          <w:szCs w:val="24"/>
        </w:rPr>
        <w:t>de</w:t>
      </w:r>
      <w:r w:rsidR="0032155F" w:rsidRPr="00EA02DD">
        <w:rPr>
          <w:spacing w:val="-2"/>
          <w:sz w:val="24"/>
          <w:szCs w:val="24"/>
        </w:rPr>
        <w:t xml:space="preserve">i tempi di </w:t>
      </w:r>
      <w:r w:rsidR="00BB4718" w:rsidRPr="00EA02DD">
        <w:rPr>
          <w:spacing w:val="-2"/>
          <w:sz w:val="24"/>
          <w:szCs w:val="24"/>
        </w:rPr>
        <w:t xml:space="preserve">vita e di </w:t>
      </w:r>
      <w:r w:rsidR="0032155F" w:rsidRPr="00EA02DD">
        <w:rPr>
          <w:spacing w:val="-2"/>
          <w:sz w:val="24"/>
          <w:szCs w:val="24"/>
        </w:rPr>
        <w:t>lavoro</w:t>
      </w:r>
      <w:r w:rsidR="00FE5100" w:rsidRPr="00EA02DD">
        <w:rPr>
          <w:spacing w:val="-2"/>
          <w:sz w:val="24"/>
          <w:szCs w:val="24"/>
        </w:rPr>
        <w:t xml:space="preserve"> che vedono emergere un dato allarmante</w:t>
      </w:r>
      <w:r w:rsidR="00D24F48" w:rsidRPr="00EA02DD">
        <w:rPr>
          <w:spacing w:val="-2"/>
          <w:sz w:val="24"/>
          <w:szCs w:val="24"/>
        </w:rPr>
        <w:t xml:space="preserve">: </w:t>
      </w:r>
      <w:r w:rsidR="00FE5100" w:rsidRPr="00EA02DD">
        <w:rPr>
          <w:spacing w:val="-2"/>
          <w:sz w:val="24"/>
          <w:szCs w:val="24"/>
        </w:rPr>
        <w:t xml:space="preserve">circa la metà degli occupati </w:t>
      </w:r>
      <w:r w:rsidR="00BB6585" w:rsidRPr="00EA02DD">
        <w:rPr>
          <w:spacing w:val="-2"/>
          <w:sz w:val="24"/>
          <w:szCs w:val="24"/>
        </w:rPr>
        <w:t>svolge la propria attività</w:t>
      </w:r>
      <w:r w:rsidR="00FE5100" w:rsidRPr="00EA02DD">
        <w:rPr>
          <w:spacing w:val="-2"/>
          <w:sz w:val="24"/>
          <w:szCs w:val="24"/>
        </w:rPr>
        <w:t xml:space="preserve"> </w:t>
      </w:r>
      <w:r w:rsidR="00FE5100" w:rsidRPr="00B32DA2">
        <w:rPr>
          <w:spacing w:val="-2"/>
          <w:sz w:val="24"/>
          <w:szCs w:val="24"/>
        </w:rPr>
        <w:t xml:space="preserve">in orari </w:t>
      </w:r>
      <w:r w:rsidR="00833D39" w:rsidRPr="00B32DA2">
        <w:rPr>
          <w:spacing w:val="-2"/>
          <w:sz w:val="24"/>
          <w:szCs w:val="24"/>
        </w:rPr>
        <w:t xml:space="preserve">che si potrebbero definire </w:t>
      </w:r>
      <w:r w:rsidR="00FE5100" w:rsidRPr="00B32DA2">
        <w:rPr>
          <w:spacing w:val="-2"/>
          <w:sz w:val="24"/>
          <w:szCs w:val="24"/>
        </w:rPr>
        <w:t>antisociali</w:t>
      </w:r>
      <w:r w:rsidR="00FE5100" w:rsidRPr="00EA02DD">
        <w:rPr>
          <w:spacing w:val="-2"/>
          <w:sz w:val="24"/>
          <w:szCs w:val="24"/>
        </w:rPr>
        <w:t xml:space="preserve">. </w:t>
      </w:r>
      <w:r w:rsidR="00FE5100" w:rsidRPr="003B6362">
        <w:rPr>
          <w:spacing w:val="-2"/>
          <w:sz w:val="24"/>
          <w:szCs w:val="24"/>
        </w:rPr>
        <w:t xml:space="preserve">Nello specifico, </w:t>
      </w:r>
      <w:r w:rsidR="00D24F48" w:rsidRPr="003B6362">
        <w:rPr>
          <w:spacing w:val="-2"/>
          <w:sz w:val="24"/>
          <w:szCs w:val="24"/>
        </w:rPr>
        <w:t>il 18,6% dei dipendenti</w:t>
      </w:r>
      <w:r w:rsidR="00D24F48" w:rsidRPr="00EA02DD">
        <w:rPr>
          <w:spacing w:val="-2"/>
          <w:sz w:val="24"/>
          <w:szCs w:val="24"/>
        </w:rPr>
        <w:t xml:space="preserve"> lavora </w:t>
      </w:r>
      <w:r w:rsidR="00D24F48" w:rsidRPr="00EA02DD">
        <w:rPr>
          <w:i/>
          <w:iCs/>
          <w:spacing w:val="-2"/>
          <w:sz w:val="24"/>
          <w:szCs w:val="24"/>
        </w:rPr>
        <w:t>sia di notte che nei festivi</w:t>
      </w:r>
      <w:r w:rsidR="00D24F48" w:rsidRPr="00EA02DD">
        <w:rPr>
          <w:spacing w:val="-2"/>
          <w:sz w:val="24"/>
          <w:szCs w:val="24"/>
        </w:rPr>
        <w:t xml:space="preserve"> (circa 3,2 milioni di </w:t>
      </w:r>
      <w:r w:rsidR="00C368C8" w:rsidRPr="00EA02DD">
        <w:rPr>
          <w:spacing w:val="-2"/>
          <w:sz w:val="24"/>
          <w:szCs w:val="24"/>
        </w:rPr>
        <w:t>persone</w:t>
      </w:r>
      <w:r w:rsidR="00D24F48" w:rsidRPr="00EA02DD">
        <w:rPr>
          <w:spacing w:val="-2"/>
          <w:sz w:val="24"/>
          <w:szCs w:val="24"/>
        </w:rPr>
        <w:t>)</w:t>
      </w:r>
      <w:r w:rsidR="00FE5100" w:rsidRPr="00EA02DD">
        <w:rPr>
          <w:spacing w:val="-2"/>
          <w:sz w:val="24"/>
          <w:szCs w:val="24"/>
        </w:rPr>
        <w:t>,</w:t>
      </w:r>
      <w:r w:rsidR="00D24F48" w:rsidRPr="00EA02DD">
        <w:rPr>
          <w:spacing w:val="-2"/>
          <w:sz w:val="24"/>
          <w:szCs w:val="24"/>
        </w:rPr>
        <w:t xml:space="preserve"> il </w:t>
      </w:r>
      <w:r w:rsidR="001A3CE3" w:rsidRPr="00EA02DD">
        <w:rPr>
          <w:spacing w:val="-2"/>
          <w:sz w:val="24"/>
          <w:szCs w:val="24"/>
        </w:rPr>
        <w:t xml:space="preserve">9,1% </w:t>
      </w:r>
      <w:r w:rsidR="00D24F48" w:rsidRPr="00EA02DD">
        <w:rPr>
          <w:i/>
          <w:iCs/>
          <w:spacing w:val="-2"/>
          <w:sz w:val="24"/>
          <w:szCs w:val="24"/>
        </w:rPr>
        <w:t>anche il sabato e i festivi</w:t>
      </w:r>
      <w:r w:rsidR="00D24F48" w:rsidRPr="00EA02DD">
        <w:rPr>
          <w:spacing w:val="-2"/>
          <w:sz w:val="24"/>
          <w:szCs w:val="24"/>
        </w:rPr>
        <w:t xml:space="preserve"> (ma non la notte), mentre il </w:t>
      </w:r>
      <w:r w:rsidR="001A3CE3" w:rsidRPr="00EA02DD">
        <w:rPr>
          <w:spacing w:val="-2"/>
          <w:sz w:val="24"/>
          <w:szCs w:val="24"/>
        </w:rPr>
        <w:t xml:space="preserve">19,3% </w:t>
      </w:r>
      <w:r w:rsidR="00D24F48" w:rsidRPr="00EA02DD">
        <w:rPr>
          <w:i/>
          <w:iCs/>
          <w:spacing w:val="-2"/>
          <w:sz w:val="24"/>
          <w:szCs w:val="24"/>
        </w:rPr>
        <w:t>anche</w:t>
      </w:r>
      <w:r w:rsidR="00D24F48" w:rsidRPr="00EA02DD">
        <w:rPr>
          <w:spacing w:val="-2"/>
          <w:sz w:val="24"/>
          <w:szCs w:val="24"/>
        </w:rPr>
        <w:t xml:space="preserve"> </w:t>
      </w:r>
      <w:r w:rsidR="00D24F48" w:rsidRPr="00EA02DD">
        <w:rPr>
          <w:i/>
          <w:iCs/>
          <w:spacing w:val="-2"/>
          <w:sz w:val="24"/>
          <w:szCs w:val="24"/>
        </w:rPr>
        <w:t xml:space="preserve">la notte </w:t>
      </w:r>
      <w:r w:rsidR="00D24F48" w:rsidRPr="00EA02DD">
        <w:rPr>
          <w:spacing w:val="-2"/>
          <w:sz w:val="24"/>
          <w:szCs w:val="24"/>
        </w:rPr>
        <w:t xml:space="preserve">(ma non di sabato o festivi). Gli uomini sperimentano di più sia il </w:t>
      </w:r>
      <w:r w:rsidR="00F70031" w:rsidRPr="00EA02DD">
        <w:rPr>
          <w:spacing w:val="-2"/>
          <w:sz w:val="24"/>
          <w:szCs w:val="24"/>
        </w:rPr>
        <w:t xml:space="preserve">solo </w:t>
      </w:r>
      <w:r w:rsidR="00D24F48" w:rsidRPr="00EA02DD">
        <w:rPr>
          <w:spacing w:val="-2"/>
          <w:sz w:val="24"/>
          <w:szCs w:val="24"/>
        </w:rPr>
        <w:t>lavoro notturno</w:t>
      </w:r>
      <w:r w:rsidR="00F70031" w:rsidRPr="00EA02DD">
        <w:rPr>
          <w:spacing w:val="-2"/>
          <w:sz w:val="24"/>
          <w:szCs w:val="24"/>
        </w:rPr>
        <w:t xml:space="preserve">, </w:t>
      </w:r>
      <w:r w:rsidR="00D24F48" w:rsidRPr="00EA02DD">
        <w:rPr>
          <w:spacing w:val="-2"/>
          <w:sz w:val="24"/>
          <w:szCs w:val="24"/>
        </w:rPr>
        <w:t>sia quello svolto sia di notte che nei festivi</w:t>
      </w:r>
      <w:r w:rsidR="00F21ABE" w:rsidRPr="00EA02DD">
        <w:rPr>
          <w:spacing w:val="-2"/>
          <w:sz w:val="24"/>
          <w:szCs w:val="24"/>
        </w:rPr>
        <w:t>; le donne</w:t>
      </w:r>
      <w:r w:rsidR="008D14D4" w:rsidRPr="00EA02DD">
        <w:rPr>
          <w:spacing w:val="-2"/>
          <w:sz w:val="24"/>
          <w:szCs w:val="24"/>
        </w:rPr>
        <w:t xml:space="preserve">, invece </w:t>
      </w:r>
      <w:r w:rsidR="00BB6585" w:rsidRPr="00EA02DD">
        <w:rPr>
          <w:spacing w:val="-2"/>
          <w:sz w:val="24"/>
          <w:szCs w:val="24"/>
        </w:rPr>
        <w:t xml:space="preserve">sono impegnate </w:t>
      </w:r>
      <w:r w:rsidR="008D14D4" w:rsidRPr="00EA02DD">
        <w:rPr>
          <w:spacing w:val="-2"/>
          <w:sz w:val="24"/>
          <w:szCs w:val="24"/>
        </w:rPr>
        <w:t xml:space="preserve">più il sabato </w:t>
      </w:r>
      <w:r w:rsidR="009A5714" w:rsidRPr="00EA02DD">
        <w:rPr>
          <w:spacing w:val="-2"/>
          <w:sz w:val="24"/>
          <w:szCs w:val="24"/>
        </w:rPr>
        <w:t>o</w:t>
      </w:r>
      <w:r w:rsidR="008D14D4" w:rsidRPr="00EA02DD">
        <w:rPr>
          <w:spacing w:val="-2"/>
          <w:sz w:val="24"/>
          <w:szCs w:val="24"/>
        </w:rPr>
        <w:t xml:space="preserve"> </w:t>
      </w:r>
      <w:r w:rsidR="009A5714" w:rsidRPr="00EA02DD">
        <w:rPr>
          <w:spacing w:val="-2"/>
          <w:sz w:val="24"/>
          <w:szCs w:val="24"/>
        </w:rPr>
        <w:t>ne</w:t>
      </w:r>
      <w:r w:rsidR="008D14D4" w:rsidRPr="00EA02DD">
        <w:rPr>
          <w:spacing w:val="-2"/>
          <w:sz w:val="24"/>
          <w:szCs w:val="24"/>
        </w:rPr>
        <w:t>i festivi</w:t>
      </w:r>
      <w:r w:rsidR="00D24F48" w:rsidRPr="00EA02DD">
        <w:rPr>
          <w:spacing w:val="-2"/>
          <w:sz w:val="24"/>
          <w:szCs w:val="24"/>
        </w:rPr>
        <w:t xml:space="preserve">. </w:t>
      </w:r>
    </w:p>
    <w:p w14:paraId="1D431A14" w14:textId="0B6287FB" w:rsidR="0041296A" w:rsidRPr="00B32DA2" w:rsidRDefault="0041296A" w:rsidP="0041296A">
      <w:pPr>
        <w:spacing w:before="120" w:after="0"/>
        <w:jc w:val="both"/>
        <w:rPr>
          <w:rFonts w:cstheme="minorHAnsi"/>
          <w:strike/>
          <w:spacing w:val="-4"/>
          <w:sz w:val="24"/>
          <w:szCs w:val="24"/>
        </w:rPr>
      </w:pPr>
      <w:r w:rsidRPr="00B32DA2">
        <w:rPr>
          <w:rFonts w:cstheme="minorHAnsi"/>
          <w:spacing w:val="-4"/>
          <w:sz w:val="24"/>
          <w:szCs w:val="24"/>
        </w:rPr>
        <w:t>“</w:t>
      </w:r>
      <w:r w:rsidR="008869EC" w:rsidRPr="00B32DA2">
        <w:rPr>
          <w:rFonts w:cstheme="minorHAnsi"/>
          <w:spacing w:val="-4"/>
          <w:sz w:val="24"/>
          <w:szCs w:val="24"/>
        </w:rPr>
        <w:t xml:space="preserve">Spesso la domanda di lavoro richiede disponibilità che confliggono </w:t>
      </w:r>
      <w:r w:rsidR="006567F8" w:rsidRPr="00B32DA2">
        <w:rPr>
          <w:rFonts w:cstheme="minorHAnsi"/>
          <w:spacing w:val="-4"/>
          <w:sz w:val="24"/>
          <w:szCs w:val="24"/>
        </w:rPr>
        <w:t>con</w:t>
      </w:r>
      <w:r w:rsidR="00833D39" w:rsidRPr="00B32DA2">
        <w:rPr>
          <w:rFonts w:cstheme="minorHAnsi"/>
          <w:spacing w:val="-4"/>
          <w:sz w:val="24"/>
          <w:szCs w:val="24"/>
        </w:rPr>
        <w:t xml:space="preserve"> </w:t>
      </w:r>
      <w:r w:rsidR="008869EC" w:rsidRPr="00B32DA2">
        <w:rPr>
          <w:rFonts w:cstheme="minorHAnsi"/>
          <w:spacing w:val="-4"/>
          <w:sz w:val="24"/>
          <w:szCs w:val="24"/>
        </w:rPr>
        <w:t xml:space="preserve">le esigenze di vita </w:t>
      </w:r>
      <w:r w:rsidRPr="00B32DA2">
        <w:rPr>
          <w:rFonts w:cstheme="minorHAnsi"/>
          <w:spacing w:val="-4"/>
          <w:sz w:val="24"/>
          <w:szCs w:val="24"/>
        </w:rPr>
        <w:t xml:space="preserve">– ha dichiarato il professor Sebastiano Fadda, presidente dell’Inapp – È vero che per alcuni settori economici, come il commercio o la sanità, e per alcune professioni, come </w:t>
      </w:r>
      <w:r w:rsidR="00304B10" w:rsidRPr="00B32DA2">
        <w:rPr>
          <w:rFonts w:cstheme="minorHAnsi"/>
          <w:spacing w:val="-4"/>
          <w:sz w:val="24"/>
          <w:szCs w:val="24"/>
        </w:rPr>
        <w:t xml:space="preserve">quelle dei </w:t>
      </w:r>
      <w:r w:rsidRPr="00B32DA2">
        <w:rPr>
          <w:rFonts w:cstheme="minorHAnsi"/>
          <w:spacing w:val="-4"/>
          <w:sz w:val="24"/>
          <w:szCs w:val="24"/>
        </w:rPr>
        <w:t xml:space="preserve">servizi, il lavoro notturno o nei festivi è </w:t>
      </w:r>
      <w:r w:rsidR="008869EC" w:rsidRPr="00B32DA2">
        <w:rPr>
          <w:rFonts w:cstheme="minorHAnsi"/>
          <w:spacing w:val="-4"/>
          <w:sz w:val="24"/>
          <w:szCs w:val="24"/>
        </w:rPr>
        <w:t>connaturato alla natura della prestazione</w:t>
      </w:r>
      <w:r w:rsidRPr="00B32DA2">
        <w:rPr>
          <w:rFonts w:cstheme="minorHAnsi"/>
          <w:spacing w:val="-4"/>
          <w:sz w:val="24"/>
          <w:szCs w:val="24"/>
        </w:rPr>
        <w:t xml:space="preserve">, ma è anche vero che questa modalità sembra diffondersi anche dove </w:t>
      </w:r>
      <w:r w:rsidR="008869EC" w:rsidRPr="00B32DA2">
        <w:rPr>
          <w:rFonts w:cstheme="minorHAnsi"/>
          <w:spacing w:val="-4"/>
          <w:sz w:val="24"/>
          <w:szCs w:val="24"/>
        </w:rPr>
        <w:t>non è strettamente necessari</w:t>
      </w:r>
      <w:r w:rsidR="006567F8" w:rsidRPr="00B32DA2">
        <w:rPr>
          <w:rFonts w:cstheme="minorHAnsi"/>
          <w:spacing w:val="-4"/>
          <w:sz w:val="24"/>
          <w:szCs w:val="24"/>
        </w:rPr>
        <w:t>a</w:t>
      </w:r>
      <w:r w:rsidRPr="00B32DA2">
        <w:rPr>
          <w:rFonts w:cstheme="minorHAnsi"/>
          <w:spacing w:val="-4"/>
          <w:sz w:val="24"/>
          <w:szCs w:val="24"/>
        </w:rPr>
        <w:t>.</w:t>
      </w:r>
      <w:r w:rsidR="008C773D" w:rsidRPr="00B32DA2">
        <w:rPr>
          <w:rFonts w:cstheme="minorHAnsi"/>
          <w:spacing w:val="-4"/>
          <w:sz w:val="24"/>
          <w:szCs w:val="24"/>
        </w:rPr>
        <w:t xml:space="preserve"> È </w:t>
      </w:r>
      <w:r w:rsidRPr="00B32DA2">
        <w:rPr>
          <w:rFonts w:cstheme="minorHAnsi"/>
          <w:spacing w:val="-4"/>
          <w:sz w:val="24"/>
          <w:szCs w:val="24"/>
        </w:rPr>
        <w:t>urgente avviare una seria riflessione sull’organizzazione e articolazione del tempo di lavoro, ma anche sulla sua quantità e distribuzione</w:t>
      </w:r>
      <w:r w:rsidR="006567F8" w:rsidRPr="00B32DA2">
        <w:rPr>
          <w:rFonts w:cstheme="minorHAnsi"/>
          <w:spacing w:val="-4"/>
          <w:sz w:val="24"/>
          <w:szCs w:val="24"/>
        </w:rPr>
        <w:t>”</w:t>
      </w:r>
      <w:r w:rsidRPr="00B32DA2">
        <w:rPr>
          <w:rFonts w:cstheme="minorHAnsi"/>
          <w:spacing w:val="-4"/>
          <w:sz w:val="24"/>
          <w:szCs w:val="24"/>
        </w:rPr>
        <w:t>.</w:t>
      </w:r>
      <w:r w:rsidR="00B32DA2" w:rsidRPr="00B32DA2">
        <w:rPr>
          <w:rFonts w:cstheme="minorHAnsi"/>
          <w:spacing w:val="-4"/>
          <w:sz w:val="24"/>
          <w:szCs w:val="24"/>
        </w:rPr>
        <w:t xml:space="preserve"> </w:t>
      </w:r>
      <w:r w:rsidRPr="00B32DA2">
        <w:rPr>
          <w:rFonts w:cstheme="minorHAnsi"/>
          <w:strike/>
          <w:spacing w:val="-4"/>
          <w:sz w:val="24"/>
          <w:szCs w:val="24"/>
        </w:rPr>
        <w:t xml:space="preserve"> </w:t>
      </w:r>
    </w:p>
    <w:p w14:paraId="5592F70C" w14:textId="4555BEFD" w:rsidR="00D24F48" w:rsidRPr="00EA02DD" w:rsidRDefault="0084656A" w:rsidP="00760A9B">
      <w:pPr>
        <w:spacing w:before="120" w:after="0"/>
        <w:jc w:val="both"/>
        <w:rPr>
          <w:rFonts w:cstheme="minorHAnsi"/>
          <w:sz w:val="24"/>
          <w:szCs w:val="24"/>
        </w:rPr>
      </w:pPr>
      <w:r w:rsidRPr="00EA02DD">
        <w:rPr>
          <w:rFonts w:cstheme="minorHAnsi"/>
          <w:sz w:val="24"/>
          <w:szCs w:val="24"/>
        </w:rPr>
        <w:t>E c</w:t>
      </w:r>
      <w:r w:rsidR="00BB4718" w:rsidRPr="00EA02DD">
        <w:rPr>
          <w:rFonts w:cstheme="minorHAnsi"/>
          <w:sz w:val="24"/>
          <w:szCs w:val="24"/>
        </w:rPr>
        <w:t xml:space="preserve">’è </w:t>
      </w:r>
      <w:r w:rsidRPr="00EA02DD">
        <w:rPr>
          <w:rFonts w:cstheme="minorHAnsi"/>
          <w:sz w:val="24"/>
          <w:szCs w:val="24"/>
        </w:rPr>
        <w:t xml:space="preserve">anche </w:t>
      </w:r>
      <w:r w:rsidR="00BB4718" w:rsidRPr="00EA02DD">
        <w:rPr>
          <w:rFonts w:cstheme="minorHAnsi"/>
          <w:sz w:val="24"/>
          <w:szCs w:val="24"/>
        </w:rPr>
        <w:t xml:space="preserve">chi sta peggio. Sono quei </w:t>
      </w:r>
      <w:r w:rsidR="00E17E5F" w:rsidRPr="00EA02DD">
        <w:rPr>
          <w:rFonts w:cstheme="minorHAnsi"/>
          <w:sz w:val="24"/>
          <w:szCs w:val="24"/>
        </w:rPr>
        <w:t>lavoratori</w:t>
      </w:r>
      <w:r w:rsidR="00616280" w:rsidRPr="00EA02DD">
        <w:rPr>
          <w:rFonts w:cstheme="minorHAnsi"/>
          <w:sz w:val="24"/>
          <w:szCs w:val="24"/>
        </w:rPr>
        <w:t xml:space="preserve"> </w:t>
      </w:r>
      <w:r w:rsidR="00760A9B" w:rsidRPr="00EA02DD">
        <w:rPr>
          <w:rFonts w:cstheme="minorHAnsi"/>
          <w:sz w:val="24"/>
          <w:szCs w:val="24"/>
        </w:rPr>
        <w:t xml:space="preserve">che sperimentano allo stesso tempo sia un </w:t>
      </w:r>
      <w:r w:rsidR="00EA2FEB" w:rsidRPr="00EA02DD">
        <w:rPr>
          <w:rFonts w:cstheme="minorHAnsi"/>
          <w:sz w:val="24"/>
          <w:szCs w:val="24"/>
        </w:rPr>
        <w:t>orario</w:t>
      </w:r>
      <w:r w:rsidR="002A3A8D" w:rsidRPr="00EA02DD">
        <w:rPr>
          <w:rFonts w:cstheme="minorHAnsi"/>
          <w:sz w:val="24"/>
          <w:szCs w:val="24"/>
        </w:rPr>
        <w:t xml:space="preserve"> </w:t>
      </w:r>
      <w:r w:rsidR="00760A9B" w:rsidRPr="00EA02DD">
        <w:rPr>
          <w:rFonts w:cstheme="minorHAnsi"/>
          <w:sz w:val="24"/>
          <w:szCs w:val="24"/>
        </w:rPr>
        <w:t>ridotto, non per scelta, sia la presenza di orari antisociali</w:t>
      </w:r>
      <w:r w:rsidR="007526DC" w:rsidRPr="00EA02DD">
        <w:rPr>
          <w:rFonts w:cstheme="minorHAnsi"/>
          <w:sz w:val="24"/>
          <w:szCs w:val="24"/>
        </w:rPr>
        <w:t xml:space="preserve">. </w:t>
      </w:r>
      <w:r w:rsidR="009C1B23" w:rsidRPr="00EA02DD">
        <w:rPr>
          <w:rFonts w:cstheme="minorHAnsi"/>
          <w:sz w:val="24"/>
          <w:szCs w:val="24"/>
        </w:rPr>
        <w:t xml:space="preserve">Si tratta di circa </w:t>
      </w:r>
      <w:r w:rsidR="00ED345B" w:rsidRPr="00EA02DD">
        <w:rPr>
          <w:rFonts w:cstheme="minorHAnsi"/>
          <w:sz w:val="24"/>
          <w:szCs w:val="24"/>
        </w:rPr>
        <w:t xml:space="preserve">900mila </w:t>
      </w:r>
      <w:r w:rsidR="00C368C8" w:rsidRPr="00EA02DD">
        <w:rPr>
          <w:rFonts w:cstheme="minorHAnsi"/>
          <w:sz w:val="24"/>
          <w:szCs w:val="24"/>
        </w:rPr>
        <w:t>dipendenti</w:t>
      </w:r>
      <w:r w:rsidR="009C1B23" w:rsidRPr="00EA02DD">
        <w:rPr>
          <w:rFonts w:cstheme="minorHAnsi"/>
          <w:sz w:val="24"/>
          <w:szCs w:val="24"/>
        </w:rPr>
        <w:t xml:space="preserve"> </w:t>
      </w:r>
      <w:r w:rsidR="00A44B24" w:rsidRPr="00EA02DD">
        <w:rPr>
          <w:rFonts w:cstheme="minorHAnsi"/>
          <w:sz w:val="24"/>
          <w:szCs w:val="24"/>
        </w:rPr>
        <w:t>c</w:t>
      </w:r>
      <w:r w:rsidR="00616280" w:rsidRPr="00EA02DD">
        <w:rPr>
          <w:rFonts w:cstheme="minorHAnsi"/>
          <w:sz w:val="24"/>
          <w:szCs w:val="24"/>
        </w:rPr>
        <w:t>he</w:t>
      </w:r>
      <w:r w:rsidR="00720991" w:rsidRPr="00EA02DD">
        <w:rPr>
          <w:rFonts w:cstheme="minorHAnsi"/>
          <w:sz w:val="24"/>
          <w:szCs w:val="24"/>
        </w:rPr>
        <w:t>,</w:t>
      </w:r>
      <w:r w:rsidR="00616280" w:rsidRPr="00EA02DD">
        <w:rPr>
          <w:rFonts w:cstheme="minorHAnsi"/>
          <w:sz w:val="24"/>
          <w:szCs w:val="24"/>
        </w:rPr>
        <w:t xml:space="preserve"> </w:t>
      </w:r>
      <w:r w:rsidR="00616280" w:rsidRPr="00EA02DD">
        <w:rPr>
          <w:rFonts w:cstheme="minorHAnsi"/>
          <w:sz w:val="24"/>
          <w:szCs w:val="24"/>
        </w:rPr>
        <w:lastRenderedPageBreak/>
        <w:t xml:space="preserve">oltre ad avere </w:t>
      </w:r>
      <w:r w:rsidR="00A44B24" w:rsidRPr="00EA02DD">
        <w:rPr>
          <w:rFonts w:cstheme="minorHAnsi"/>
          <w:sz w:val="24"/>
          <w:szCs w:val="24"/>
        </w:rPr>
        <w:t xml:space="preserve">un part time </w:t>
      </w:r>
      <w:r w:rsidR="00ED345B" w:rsidRPr="00EA02DD">
        <w:rPr>
          <w:rFonts w:cstheme="minorHAnsi"/>
          <w:sz w:val="24"/>
          <w:szCs w:val="24"/>
        </w:rPr>
        <w:t>involontario</w:t>
      </w:r>
      <w:r w:rsidR="00720991" w:rsidRPr="00EA02DD">
        <w:rPr>
          <w:rFonts w:cstheme="minorHAnsi"/>
          <w:sz w:val="24"/>
          <w:szCs w:val="24"/>
        </w:rPr>
        <w:t>,</w:t>
      </w:r>
      <w:r w:rsidR="00BB4718" w:rsidRPr="00EA02DD">
        <w:rPr>
          <w:rFonts w:cstheme="minorHAnsi"/>
          <w:sz w:val="24"/>
          <w:szCs w:val="24"/>
        </w:rPr>
        <w:t xml:space="preserve"> </w:t>
      </w:r>
      <w:r w:rsidR="00BB6585" w:rsidRPr="00EA02DD">
        <w:rPr>
          <w:rFonts w:cstheme="minorHAnsi"/>
          <w:sz w:val="24"/>
          <w:szCs w:val="24"/>
        </w:rPr>
        <w:t>svolgono la propria attività</w:t>
      </w:r>
      <w:r w:rsidR="00BB4718" w:rsidRPr="00EA02DD">
        <w:rPr>
          <w:rFonts w:cstheme="minorHAnsi"/>
          <w:sz w:val="24"/>
          <w:szCs w:val="24"/>
        </w:rPr>
        <w:t xml:space="preserve"> la notte o </w:t>
      </w:r>
      <w:r w:rsidR="006567F8">
        <w:rPr>
          <w:rFonts w:cstheme="minorHAnsi"/>
          <w:sz w:val="24"/>
          <w:szCs w:val="24"/>
        </w:rPr>
        <w:t>ne</w:t>
      </w:r>
      <w:r w:rsidR="00BB4718" w:rsidRPr="00EA02DD">
        <w:rPr>
          <w:rFonts w:cstheme="minorHAnsi"/>
          <w:sz w:val="24"/>
          <w:szCs w:val="24"/>
        </w:rPr>
        <w:t>i festivi</w:t>
      </w:r>
      <w:r w:rsidR="00616280" w:rsidRPr="00EA02DD">
        <w:rPr>
          <w:rFonts w:cstheme="minorHAnsi"/>
          <w:sz w:val="24"/>
          <w:szCs w:val="24"/>
        </w:rPr>
        <w:t xml:space="preserve"> (quasi il 52% di chi ha un part time involontario e oltre il 27% sul totale de</w:t>
      </w:r>
      <w:r w:rsidR="00BB6585" w:rsidRPr="00EA02DD">
        <w:rPr>
          <w:rFonts w:cstheme="minorHAnsi"/>
          <w:sz w:val="24"/>
          <w:szCs w:val="24"/>
        </w:rPr>
        <w:t>gl</w:t>
      </w:r>
      <w:r w:rsidR="00616280" w:rsidRPr="00EA02DD">
        <w:rPr>
          <w:rFonts w:cstheme="minorHAnsi"/>
          <w:sz w:val="24"/>
          <w:szCs w:val="24"/>
        </w:rPr>
        <w:t xml:space="preserve">i </w:t>
      </w:r>
      <w:r w:rsidR="00BB6585" w:rsidRPr="00EA02DD">
        <w:rPr>
          <w:rFonts w:cstheme="minorHAnsi"/>
          <w:sz w:val="24"/>
          <w:szCs w:val="24"/>
        </w:rPr>
        <w:t>occupati</w:t>
      </w:r>
      <w:r w:rsidR="00616280" w:rsidRPr="00EA02DD">
        <w:rPr>
          <w:rFonts w:cstheme="minorHAnsi"/>
          <w:sz w:val="24"/>
          <w:szCs w:val="24"/>
        </w:rPr>
        <w:t xml:space="preserve"> part time)</w:t>
      </w:r>
      <w:r w:rsidR="00BB4718" w:rsidRPr="00EA02DD">
        <w:rPr>
          <w:rFonts w:cstheme="minorHAnsi"/>
          <w:sz w:val="24"/>
          <w:szCs w:val="24"/>
        </w:rPr>
        <w:t xml:space="preserve">. </w:t>
      </w:r>
      <w:r w:rsidR="00DE4551" w:rsidRPr="00EA02DD">
        <w:rPr>
          <w:rFonts w:cstheme="minorHAnsi"/>
          <w:sz w:val="24"/>
          <w:szCs w:val="24"/>
        </w:rPr>
        <w:t xml:space="preserve">E si pensi che a questi lavoratori subordinati vanno aggiunti molti lavoratori autonomi i cui i tempi di lavoro sono molto impegnativi perché legati all'esigenza della clientela. </w:t>
      </w:r>
      <w:r w:rsidR="008C773D" w:rsidRPr="00EA02DD">
        <w:rPr>
          <w:rFonts w:cstheme="minorHAnsi"/>
          <w:sz w:val="24"/>
          <w:szCs w:val="24"/>
        </w:rPr>
        <w:t xml:space="preserve">Un modo di lavorare che è particolarmente oneroso soprattutto per coloro che devono far fronte a carichi di cura, perché si concentra in momenti in cui non sono disponibili i servizi e, comunque, in generale costituisce uno sfasamento rispetto agli orari diffusi tra la maggioranza della popolazione. </w:t>
      </w:r>
    </w:p>
    <w:p w14:paraId="015010D0" w14:textId="3D1DC2CB" w:rsidR="0084656A" w:rsidRPr="00B32DA2" w:rsidRDefault="0084656A" w:rsidP="0084656A">
      <w:pPr>
        <w:spacing w:before="120" w:after="0"/>
        <w:jc w:val="both"/>
        <w:rPr>
          <w:rFonts w:cstheme="minorHAnsi"/>
          <w:spacing w:val="-4"/>
          <w:sz w:val="24"/>
          <w:szCs w:val="24"/>
        </w:rPr>
      </w:pPr>
      <w:r w:rsidRPr="00B32DA2">
        <w:rPr>
          <w:rFonts w:cstheme="minorHAnsi"/>
          <w:spacing w:val="-4"/>
          <w:sz w:val="24"/>
          <w:szCs w:val="24"/>
        </w:rPr>
        <w:t>“Mentre altrove si discute</w:t>
      </w:r>
      <w:r w:rsidR="00C743AD" w:rsidRPr="00B32DA2">
        <w:rPr>
          <w:rFonts w:cstheme="minorHAnsi"/>
          <w:spacing w:val="-4"/>
          <w:sz w:val="24"/>
          <w:szCs w:val="24"/>
        </w:rPr>
        <w:t>,</w:t>
      </w:r>
      <w:r w:rsidRPr="00B32DA2">
        <w:rPr>
          <w:rFonts w:cstheme="minorHAnsi"/>
          <w:spacing w:val="-4"/>
          <w:sz w:val="24"/>
          <w:szCs w:val="24"/>
        </w:rPr>
        <w:t xml:space="preserve"> </w:t>
      </w:r>
      <w:r w:rsidR="00C743AD" w:rsidRPr="00B32DA2">
        <w:rPr>
          <w:rFonts w:cstheme="minorHAnsi"/>
          <w:spacing w:val="-4"/>
          <w:sz w:val="24"/>
          <w:szCs w:val="24"/>
        </w:rPr>
        <w:t xml:space="preserve">e si avviano sperimentazioni, </w:t>
      </w:r>
      <w:r w:rsidRPr="00B32DA2">
        <w:rPr>
          <w:rFonts w:cstheme="minorHAnsi"/>
          <w:spacing w:val="-4"/>
          <w:sz w:val="24"/>
          <w:szCs w:val="24"/>
        </w:rPr>
        <w:t>di orario ridotto o settimana corta</w:t>
      </w:r>
      <w:r w:rsidR="00250F43" w:rsidRPr="00B32DA2">
        <w:rPr>
          <w:rFonts w:cstheme="minorHAnsi"/>
          <w:spacing w:val="-4"/>
          <w:sz w:val="24"/>
          <w:szCs w:val="24"/>
        </w:rPr>
        <w:t xml:space="preserve"> – ha puntualizzato Fadda -</w:t>
      </w:r>
      <w:r w:rsidRPr="00B32DA2">
        <w:rPr>
          <w:rFonts w:cstheme="minorHAnsi"/>
          <w:spacing w:val="-4"/>
          <w:sz w:val="24"/>
          <w:szCs w:val="24"/>
        </w:rPr>
        <w:t xml:space="preserve"> nel nostro Paese restano </w:t>
      </w:r>
      <w:r w:rsidR="00304B10" w:rsidRPr="00B32DA2">
        <w:rPr>
          <w:rFonts w:cstheme="minorHAnsi"/>
          <w:spacing w:val="-4"/>
          <w:sz w:val="24"/>
          <w:szCs w:val="24"/>
        </w:rPr>
        <w:t xml:space="preserve">ancora </w:t>
      </w:r>
      <w:r w:rsidRPr="00B32DA2">
        <w:rPr>
          <w:rFonts w:cstheme="minorHAnsi"/>
          <w:spacing w:val="-4"/>
          <w:sz w:val="24"/>
          <w:szCs w:val="24"/>
        </w:rPr>
        <w:t xml:space="preserve">da </w:t>
      </w:r>
      <w:r w:rsidR="00C743AD" w:rsidRPr="00B32DA2">
        <w:rPr>
          <w:rFonts w:cstheme="minorHAnsi"/>
          <w:spacing w:val="-4"/>
          <w:sz w:val="24"/>
          <w:szCs w:val="24"/>
        </w:rPr>
        <w:t xml:space="preserve">superare vecchi modelli di organizzazione del lavoro </w:t>
      </w:r>
      <w:r w:rsidRPr="00B32DA2">
        <w:rPr>
          <w:rFonts w:cstheme="minorHAnsi"/>
          <w:spacing w:val="-4"/>
          <w:sz w:val="24"/>
          <w:szCs w:val="24"/>
        </w:rPr>
        <w:t xml:space="preserve">che incidono </w:t>
      </w:r>
      <w:r w:rsidR="00C743AD" w:rsidRPr="00B32DA2">
        <w:rPr>
          <w:rFonts w:cstheme="minorHAnsi"/>
          <w:spacing w:val="-4"/>
          <w:sz w:val="24"/>
          <w:szCs w:val="24"/>
        </w:rPr>
        <w:t xml:space="preserve">pesantemente </w:t>
      </w:r>
      <w:r w:rsidRPr="00B32DA2">
        <w:rPr>
          <w:rFonts w:cstheme="minorHAnsi"/>
          <w:spacing w:val="-4"/>
          <w:sz w:val="24"/>
          <w:szCs w:val="24"/>
        </w:rPr>
        <w:t>sui tempi di vita. Il mondo del lavoro è sempre più digitale, veloce, in costante evoluzione</w:t>
      </w:r>
      <w:r w:rsidR="00FA5E66" w:rsidRPr="00B32DA2">
        <w:rPr>
          <w:rFonts w:cstheme="minorHAnsi"/>
          <w:spacing w:val="-4"/>
          <w:sz w:val="24"/>
          <w:szCs w:val="24"/>
        </w:rPr>
        <w:t>,</w:t>
      </w:r>
      <w:r w:rsidRPr="00B32DA2">
        <w:rPr>
          <w:rFonts w:cstheme="minorHAnsi"/>
          <w:spacing w:val="-4"/>
          <w:sz w:val="24"/>
          <w:szCs w:val="24"/>
        </w:rPr>
        <w:t xml:space="preserve"> </w:t>
      </w:r>
      <w:r w:rsidR="00C743AD" w:rsidRPr="00B32DA2">
        <w:rPr>
          <w:rFonts w:cstheme="minorHAnsi"/>
          <w:spacing w:val="-4"/>
          <w:sz w:val="24"/>
          <w:szCs w:val="24"/>
        </w:rPr>
        <w:t>ma</w:t>
      </w:r>
      <w:r w:rsidR="002D5D4E" w:rsidRPr="00B32DA2">
        <w:rPr>
          <w:rFonts w:cstheme="minorHAnsi"/>
          <w:spacing w:val="-4"/>
          <w:sz w:val="24"/>
          <w:szCs w:val="24"/>
        </w:rPr>
        <w:t xml:space="preserve"> per </w:t>
      </w:r>
      <w:r w:rsidR="00C743AD" w:rsidRPr="00B32DA2">
        <w:rPr>
          <w:rFonts w:cstheme="minorHAnsi"/>
          <w:spacing w:val="-4"/>
          <w:sz w:val="24"/>
          <w:szCs w:val="24"/>
        </w:rPr>
        <w:t>gran parte dei lavora</w:t>
      </w:r>
      <w:r w:rsidR="002D5D4E" w:rsidRPr="00B32DA2">
        <w:rPr>
          <w:rFonts w:cstheme="minorHAnsi"/>
          <w:spacing w:val="-4"/>
          <w:sz w:val="24"/>
          <w:szCs w:val="24"/>
        </w:rPr>
        <w:t xml:space="preserve">tori </w:t>
      </w:r>
      <w:r w:rsidR="00FA5E66" w:rsidRPr="00B32DA2">
        <w:rPr>
          <w:rFonts w:cstheme="minorHAnsi"/>
          <w:spacing w:val="-4"/>
          <w:sz w:val="24"/>
          <w:szCs w:val="24"/>
        </w:rPr>
        <w:t>“</w:t>
      </w:r>
      <w:r w:rsidR="002D5D4E" w:rsidRPr="00B32DA2">
        <w:rPr>
          <w:rFonts w:cstheme="minorHAnsi"/>
          <w:spacing w:val="-4"/>
          <w:sz w:val="24"/>
          <w:szCs w:val="24"/>
        </w:rPr>
        <w:t>tradizionali</w:t>
      </w:r>
      <w:r w:rsidR="00FA5E66" w:rsidRPr="00B32DA2">
        <w:rPr>
          <w:rFonts w:cstheme="minorHAnsi"/>
          <w:spacing w:val="-4"/>
          <w:sz w:val="24"/>
          <w:szCs w:val="24"/>
        </w:rPr>
        <w:t>”</w:t>
      </w:r>
      <w:r w:rsidR="002D5D4E" w:rsidRPr="00B32DA2">
        <w:rPr>
          <w:rFonts w:cstheme="minorHAnsi"/>
          <w:spacing w:val="-4"/>
          <w:sz w:val="24"/>
          <w:szCs w:val="24"/>
        </w:rPr>
        <w:t xml:space="preserve"> si presentano problemi ancora irrisolti sul piano della distribuzione degli orari di lavoro. La permanenza di usi e abitudini del passato prevale spesso sulla capacità di trovare soluzioni organizzative equilibrate, sia in termini di turnazione ove necessario, sia in termini di alleggerimento del peso dei vincoli di orario</w:t>
      </w:r>
      <w:r w:rsidR="00FA5E66" w:rsidRPr="00B32DA2">
        <w:rPr>
          <w:rFonts w:cstheme="minorHAnsi"/>
          <w:spacing w:val="-4"/>
          <w:sz w:val="24"/>
          <w:szCs w:val="24"/>
        </w:rPr>
        <w:t xml:space="preserve"> in generale</w:t>
      </w:r>
      <w:r w:rsidR="002D5D4E" w:rsidRPr="00B32DA2">
        <w:rPr>
          <w:rFonts w:cstheme="minorHAnsi"/>
          <w:spacing w:val="-4"/>
          <w:sz w:val="24"/>
          <w:szCs w:val="24"/>
        </w:rPr>
        <w:t xml:space="preserve">, che consentano </w:t>
      </w:r>
      <w:r w:rsidR="00FA5E66" w:rsidRPr="00B32DA2">
        <w:rPr>
          <w:rFonts w:cstheme="minorHAnsi"/>
          <w:spacing w:val="-4"/>
          <w:sz w:val="24"/>
          <w:szCs w:val="24"/>
        </w:rPr>
        <w:t>un bilanciamento sostenibile tra vita di lavoro e vita privata-sociale nella prospettiva del “lavoro dignitoso”.</w:t>
      </w:r>
      <w:r w:rsidR="00250F43" w:rsidRPr="00B32DA2">
        <w:rPr>
          <w:rFonts w:cstheme="minorHAnsi"/>
          <w:spacing w:val="-4"/>
          <w:sz w:val="24"/>
          <w:szCs w:val="24"/>
        </w:rPr>
        <w:t xml:space="preserve"> </w:t>
      </w:r>
      <w:r w:rsidR="00FA5E66" w:rsidRPr="00B32DA2">
        <w:rPr>
          <w:rFonts w:cstheme="minorHAnsi"/>
          <w:spacing w:val="-4"/>
          <w:sz w:val="24"/>
          <w:szCs w:val="24"/>
        </w:rPr>
        <w:t>Eppure, la combinazione di nuove tecnologie</w:t>
      </w:r>
      <w:r w:rsidR="00525CEE" w:rsidRPr="00B32DA2">
        <w:rPr>
          <w:rFonts w:cstheme="minorHAnsi"/>
          <w:spacing w:val="-4"/>
          <w:sz w:val="24"/>
          <w:szCs w:val="24"/>
        </w:rPr>
        <w:t>,</w:t>
      </w:r>
      <w:r w:rsidR="00FA5E66" w:rsidRPr="00B32DA2">
        <w:rPr>
          <w:rFonts w:cstheme="minorHAnsi"/>
          <w:spacing w:val="-4"/>
          <w:sz w:val="24"/>
          <w:szCs w:val="24"/>
        </w:rPr>
        <w:t xml:space="preserve"> elevate competenze e </w:t>
      </w:r>
      <w:r w:rsidR="00525CEE" w:rsidRPr="00B32DA2">
        <w:rPr>
          <w:rFonts w:cstheme="minorHAnsi"/>
          <w:spacing w:val="-4"/>
          <w:sz w:val="24"/>
          <w:szCs w:val="24"/>
        </w:rPr>
        <w:t xml:space="preserve">appropriati modelli organizzativi dovrebbe generare livelli di produttività che non rendano necessari tempi di lavoro “disumani”, ma garantiscano </w:t>
      </w:r>
      <w:r w:rsidR="00022C77" w:rsidRPr="00B32DA2">
        <w:rPr>
          <w:rFonts w:cstheme="minorHAnsi"/>
          <w:spacing w:val="-4"/>
          <w:sz w:val="24"/>
          <w:szCs w:val="24"/>
        </w:rPr>
        <w:t>occupazioni di qualità</w:t>
      </w:r>
      <w:r w:rsidR="00DE4551" w:rsidRPr="00B32DA2">
        <w:rPr>
          <w:rFonts w:cstheme="minorHAnsi"/>
          <w:spacing w:val="-4"/>
          <w:sz w:val="24"/>
          <w:szCs w:val="24"/>
        </w:rPr>
        <w:t xml:space="preserve">: </w:t>
      </w:r>
      <w:r w:rsidR="00022C77" w:rsidRPr="00B32DA2">
        <w:rPr>
          <w:rFonts w:cstheme="minorHAnsi"/>
          <w:spacing w:val="-4"/>
          <w:sz w:val="24"/>
          <w:szCs w:val="24"/>
        </w:rPr>
        <w:t>ben retribuite, tutelate, ad alta produttività”.</w:t>
      </w:r>
    </w:p>
    <w:p w14:paraId="14EE0082" w14:textId="1A81D63A" w:rsidR="00A32C24" w:rsidRPr="00EA02DD" w:rsidRDefault="00250F43" w:rsidP="00760A9B">
      <w:pPr>
        <w:spacing w:before="120" w:after="0"/>
        <w:jc w:val="both"/>
        <w:rPr>
          <w:rFonts w:cstheme="minorHAnsi"/>
          <w:sz w:val="24"/>
          <w:szCs w:val="24"/>
        </w:rPr>
      </w:pPr>
      <w:r w:rsidRPr="00EA02DD">
        <w:rPr>
          <w:rFonts w:cstheme="minorHAnsi"/>
          <w:sz w:val="24"/>
          <w:szCs w:val="24"/>
        </w:rPr>
        <w:t xml:space="preserve">Del resto, </w:t>
      </w:r>
      <w:r w:rsidR="004D43F7" w:rsidRPr="00EA02DD">
        <w:rPr>
          <w:rFonts w:cstheme="minorHAnsi"/>
          <w:sz w:val="24"/>
          <w:szCs w:val="24"/>
        </w:rPr>
        <w:t xml:space="preserve">sempre </w:t>
      </w:r>
      <w:r w:rsidR="00D84433" w:rsidRPr="00EA02DD">
        <w:rPr>
          <w:rFonts w:cstheme="minorHAnsi"/>
          <w:sz w:val="24"/>
          <w:szCs w:val="24"/>
        </w:rPr>
        <w:t xml:space="preserve">secondo il Rapporto, </w:t>
      </w:r>
      <w:r w:rsidRPr="00EA02DD">
        <w:rPr>
          <w:rFonts w:cstheme="minorHAnsi"/>
          <w:sz w:val="24"/>
          <w:szCs w:val="24"/>
        </w:rPr>
        <w:t xml:space="preserve">una certa rigidità </w:t>
      </w:r>
      <w:r w:rsidR="00D84433" w:rsidRPr="00EA02DD">
        <w:rPr>
          <w:rFonts w:cstheme="minorHAnsi"/>
          <w:sz w:val="24"/>
          <w:szCs w:val="24"/>
        </w:rPr>
        <w:t>si registra anche</w:t>
      </w:r>
      <w:r w:rsidR="00BC350C" w:rsidRPr="00EA02DD">
        <w:rPr>
          <w:rFonts w:cstheme="minorHAnsi"/>
          <w:sz w:val="24"/>
          <w:szCs w:val="24"/>
        </w:rPr>
        <w:t xml:space="preserve"> sul fronte dei permessi</w:t>
      </w:r>
      <w:r w:rsidR="00246638" w:rsidRPr="00EA02DD">
        <w:rPr>
          <w:rFonts w:cstheme="minorHAnsi"/>
          <w:sz w:val="24"/>
          <w:szCs w:val="24"/>
        </w:rPr>
        <w:t>:</w:t>
      </w:r>
      <w:r w:rsidR="003E258E" w:rsidRPr="00EA02DD">
        <w:rPr>
          <w:rFonts w:cstheme="minorHAnsi"/>
          <w:sz w:val="24"/>
          <w:szCs w:val="24"/>
        </w:rPr>
        <w:t xml:space="preserve"> il 21,3% degli occupati (circa 4,7 milioni) dichiara di non poter o non volere prendere permessi per motivi personali, il 54,8% può prenderli e il restante 23,9% può modulare l’impegno lavorativo. Gli uomini hanno una maggiore autonomia, mentre per le donne si evidenzia la pressione di un contesto che disincentiva l’uso dei permessi.</w:t>
      </w:r>
      <w:r w:rsidR="003D5646" w:rsidRPr="00EA02DD">
        <w:rPr>
          <w:rFonts w:cstheme="minorHAnsi"/>
          <w:sz w:val="24"/>
          <w:szCs w:val="24"/>
        </w:rPr>
        <w:t xml:space="preserve"> E sono soprattutto gli autonomi che </w:t>
      </w:r>
      <w:r w:rsidR="00304B10" w:rsidRPr="00EA02DD">
        <w:rPr>
          <w:rFonts w:cstheme="minorHAnsi"/>
          <w:sz w:val="24"/>
          <w:szCs w:val="24"/>
        </w:rPr>
        <w:t>svolgono la propria attività</w:t>
      </w:r>
      <w:r w:rsidR="003D5646" w:rsidRPr="00EA02DD">
        <w:rPr>
          <w:rFonts w:cstheme="minorHAnsi"/>
          <w:sz w:val="24"/>
          <w:szCs w:val="24"/>
        </w:rPr>
        <w:t xml:space="preserve"> in condizione di para-subordinazione a dichiarare che nei propri contesti di lavoro o non sono previsti permessi o che</w:t>
      </w:r>
      <w:r w:rsidR="004E0001" w:rsidRPr="00EA02DD">
        <w:rPr>
          <w:rFonts w:cstheme="minorHAnsi"/>
          <w:sz w:val="24"/>
          <w:szCs w:val="24"/>
        </w:rPr>
        <w:t xml:space="preserve"> non è ben visto prenderli.</w:t>
      </w:r>
      <w:r w:rsidR="008869EC" w:rsidRPr="00EA02DD">
        <w:t xml:space="preserve"> </w:t>
      </w:r>
    </w:p>
    <w:p w14:paraId="6196514B" w14:textId="7F3F8552" w:rsidR="008C1BAB" w:rsidRPr="00EA02DD" w:rsidRDefault="00D3585B" w:rsidP="00760A9B">
      <w:pPr>
        <w:spacing w:before="120" w:after="0"/>
        <w:jc w:val="both"/>
        <w:rPr>
          <w:rFonts w:cstheme="minorHAnsi"/>
          <w:sz w:val="24"/>
          <w:szCs w:val="24"/>
        </w:rPr>
      </w:pPr>
      <w:r w:rsidRPr="00EA02DD">
        <w:rPr>
          <w:rFonts w:cstheme="minorHAnsi"/>
          <w:sz w:val="24"/>
          <w:szCs w:val="24"/>
        </w:rPr>
        <w:t>C’è poi l’altro lato della medaglia</w:t>
      </w:r>
      <w:r w:rsidR="004D43F7" w:rsidRPr="00EA02DD">
        <w:rPr>
          <w:rFonts w:cstheme="minorHAnsi"/>
          <w:sz w:val="24"/>
          <w:szCs w:val="24"/>
        </w:rPr>
        <w:t>,</w:t>
      </w:r>
      <w:r w:rsidRPr="00EA02DD">
        <w:rPr>
          <w:rFonts w:cstheme="minorHAnsi"/>
          <w:sz w:val="24"/>
          <w:szCs w:val="24"/>
        </w:rPr>
        <w:t xml:space="preserve"> </w:t>
      </w:r>
      <w:r w:rsidR="004D43F7" w:rsidRPr="00EA02DD">
        <w:rPr>
          <w:rFonts w:cstheme="minorHAnsi"/>
          <w:sz w:val="24"/>
          <w:szCs w:val="24"/>
        </w:rPr>
        <w:t xml:space="preserve">quello della </w:t>
      </w:r>
      <w:r w:rsidR="00D84433" w:rsidRPr="00EA02DD">
        <w:rPr>
          <w:rFonts w:cstheme="minorHAnsi"/>
          <w:sz w:val="24"/>
          <w:szCs w:val="24"/>
        </w:rPr>
        <w:t xml:space="preserve">consistente quota di sottoccupati, ovvero di </w:t>
      </w:r>
      <w:r w:rsidRPr="003B6362">
        <w:rPr>
          <w:rFonts w:cstheme="minorHAnsi"/>
          <w:sz w:val="24"/>
          <w:szCs w:val="24"/>
        </w:rPr>
        <w:t>occupati</w:t>
      </w:r>
      <w:r w:rsidR="00D84433" w:rsidRPr="003B6362">
        <w:rPr>
          <w:rFonts w:cstheme="minorHAnsi"/>
          <w:sz w:val="24"/>
          <w:szCs w:val="24"/>
        </w:rPr>
        <w:t xml:space="preserve"> che vorrebbero lavorare un maggior numero di ore rispetto a quelle effettivamente </w:t>
      </w:r>
      <w:r w:rsidR="00BB6585" w:rsidRPr="003B6362">
        <w:rPr>
          <w:rFonts w:cstheme="minorHAnsi"/>
          <w:sz w:val="24"/>
          <w:szCs w:val="24"/>
        </w:rPr>
        <w:t>svolte</w:t>
      </w:r>
      <w:r w:rsidR="00D84433" w:rsidRPr="003B6362">
        <w:rPr>
          <w:rFonts w:cstheme="minorHAnsi"/>
          <w:sz w:val="24"/>
          <w:szCs w:val="24"/>
        </w:rPr>
        <w:t>.</w:t>
      </w:r>
      <w:r w:rsidR="00D84433" w:rsidRPr="00EA02DD">
        <w:rPr>
          <w:rFonts w:cstheme="minorHAnsi"/>
          <w:sz w:val="24"/>
          <w:szCs w:val="24"/>
        </w:rPr>
        <w:t xml:space="preserve"> </w:t>
      </w:r>
      <w:r w:rsidRPr="00EA02DD">
        <w:rPr>
          <w:rFonts w:cstheme="minorHAnsi"/>
          <w:sz w:val="24"/>
          <w:szCs w:val="24"/>
        </w:rPr>
        <w:t>Q</w:t>
      </w:r>
      <w:r w:rsidR="00D84433" w:rsidRPr="00EA02DD">
        <w:rPr>
          <w:rFonts w:cstheme="minorHAnsi"/>
          <w:sz w:val="24"/>
          <w:szCs w:val="24"/>
        </w:rPr>
        <w:t xml:space="preserve">uesta sottoccupazione è più presente tra le donne - anche per la maggiore concentrazione della componente femminile nel part-time - tra i lavoratori con bassi titoli di studio, tra i residenti nel Nord-Ovest e del Sud e Isole e per chi </w:t>
      </w:r>
      <w:r w:rsidR="00BB6585" w:rsidRPr="00EA02DD">
        <w:rPr>
          <w:rFonts w:cstheme="minorHAnsi"/>
          <w:sz w:val="24"/>
          <w:szCs w:val="24"/>
        </w:rPr>
        <w:t>svolge la propria attività</w:t>
      </w:r>
      <w:r w:rsidR="00D84433" w:rsidRPr="00EA02DD">
        <w:rPr>
          <w:rFonts w:cstheme="minorHAnsi"/>
          <w:sz w:val="24"/>
          <w:szCs w:val="24"/>
        </w:rPr>
        <w:t xml:space="preserve"> in aziende di piccole dimensioni. </w:t>
      </w:r>
    </w:p>
    <w:p w14:paraId="30344A78" w14:textId="1255A04D" w:rsidR="00D174A7" w:rsidRDefault="00D174A7" w:rsidP="00760A9B">
      <w:pPr>
        <w:spacing w:before="120" w:after="0"/>
        <w:jc w:val="both"/>
        <w:rPr>
          <w:rFonts w:cstheme="minorHAnsi"/>
          <w:sz w:val="24"/>
          <w:szCs w:val="24"/>
        </w:rPr>
      </w:pPr>
    </w:p>
    <w:p w14:paraId="79F3549B" w14:textId="77777777" w:rsidR="001171EE" w:rsidRPr="00EA02DD" w:rsidRDefault="001171EE" w:rsidP="00760A9B">
      <w:pPr>
        <w:spacing w:before="120" w:after="0"/>
        <w:jc w:val="both"/>
        <w:rPr>
          <w:rFonts w:cstheme="minorHAnsi"/>
          <w:sz w:val="24"/>
          <w:szCs w:val="24"/>
        </w:rPr>
      </w:pPr>
    </w:p>
    <w:p w14:paraId="5E1879F0" w14:textId="77777777" w:rsidR="001171EE" w:rsidRPr="00066410" w:rsidRDefault="001171EE" w:rsidP="001171E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66410">
        <w:rPr>
          <w:rFonts w:cstheme="minorHAnsi"/>
          <w:sz w:val="24"/>
          <w:szCs w:val="24"/>
        </w:rPr>
        <w:t>Per maggiori informazioni:</w:t>
      </w:r>
    </w:p>
    <w:p w14:paraId="6C0AE1E6" w14:textId="77777777" w:rsidR="001171EE" w:rsidRPr="00066410" w:rsidRDefault="001171EE" w:rsidP="001171E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66410">
        <w:rPr>
          <w:rFonts w:cstheme="minorHAnsi"/>
          <w:sz w:val="24"/>
          <w:szCs w:val="24"/>
        </w:rPr>
        <w:t>Giancarlo Salemi</w:t>
      </w:r>
    </w:p>
    <w:p w14:paraId="78891C1A" w14:textId="77777777" w:rsidR="001171EE" w:rsidRPr="00066410" w:rsidRDefault="001171EE" w:rsidP="001171E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66410">
        <w:rPr>
          <w:rFonts w:cstheme="minorHAnsi"/>
          <w:sz w:val="24"/>
          <w:szCs w:val="24"/>
        </w:rPr>
        <w:t>Portavoce Presidente INAPP (347 6312823)</w:t>
      </w:r>
    </w:p>
    <w:p w14:paraId="3F0812D9" w14:textId="77777777" w:rsidR="001171EE" w:rsidRPr="00066410" w:rsidRDefault="003B6362" w:rsidP="001171EE">
      <w:pPr>
        <w:spacing w:after="0" w:line="276" w:lineRule="auto"/>
        <w:jc w:val="both"/>
        <w:rPr>
          <w:rFonts w:cstheme="minorHAnsi"/>
          <w:sz w:val="24"/>
          <w:szCs w:val="24"/>
        </w:rPr>
      </w:pPr>
      <w:hyperlink r:id="rId7" w:history="1">
        <w:r w:rsidR="001171EE" w:rsidRPr="00066410">
          <w:rPr>
            <w:rStyle w:val="Collegamentoipertestuale"/>
            <w:rFonts w:cstheme="minorHAnsi"/>
            <w:sz w:val="24"/>
            <w:szCs w:val="24"/>
          </w:rPr>
          <w:t>stampa@inapp.org</w:t>
        </w:r>
      </w:hyperlink>
    </w:p>
    <w:bookmarkEnd w:id="0"/>
    <w:p w14:paraId="2B4F067D" w14:textId="77777777" w:rsidR="00EB4708" w:rsidRPr="00EA02DD" w:rsidRDefault="00EB4708" w:rsidP="00760A9B">
      <w:pPr>
        <w:spacing w:before="120" w:after="0"/>
        <w:rPr>
          <w:rFonts w:cstheme="minorHAnsi"/>
          <w:sz w:val="24"/>
          <w:szCs w:val="24"/>
        </w:rPr>
      </w:pPr>
    </w:p>
    <w:sectPr w:rsidR="00EB4708" w:rsidRPr="00EA02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288A1" w14:textId="77777777" w:rsidR="00EC2B25" w:rsidRDefault="00EC2B25" w:rsidP="00C743AD">
      <w:pPr>
        <w:spacing w:after="0" w:line="240" w:lineRule="auto"/>
      </w:pPr>
      <w:r>
        <w:separator/>
      </w:r>
    </w:p>
  </w:endnote>
  <w:endnote w:type="continuationSeparator" w:id="0">
    <w:p w14:paraId="499A3D29" w14:textId="77777777" w:rsidR="00EC2B25" w:rsidRDefault="00EC2B25" w:rsidP="00C7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8B4F6" w14:textId="77777777" w:rsidR="00EC2B25" w:rsidRDefault="00EC2B25" w:rsidP="00C743AD">
      <w:pPr>
        <w:spacing w:after="0" w:line="240" w:lineRule="auto"/>
      </w:pPr>
      <w:r>
        <w:separator/>
      </w:r>
    </w:p>
  </w:footnote>
  <w:footnote w:type="continuationSeparator" w:id="0">
    <w:p w14:paraId="02ABF16A" w14:textId="77777777" w:rsidR="00EC2B25" w:rsidRDefault="00EC2B25" w:rsidP="00C743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SwNDKxNDczNrA0MjRW0lEKTi0uzszPAykwrAUAk7TIOSwAAAA="/>
  </w:docVars>
  <w:rsids>
    <w:rsidRoot w:val="007B40FA"/>
    <w:rsid w:val="00000F0A"/>
    <w:rsid w:val="000067CE"/>
    <w:rsid w:val="00022C77"/>
    <w:rsid w:val="000249D7"/>
    <w:rsid w:val="00024F79"/>
    <w:rsid w:val="00054D05"/>
    <w:rsid w:val="0005674B"/>
    <w:rsid w:val="000577C8"/>
    <w:rsid w:val="00060A3C"/>
    <w:rsid w:val="00074617"/>
    <w:rsid w:val="000813FF"/>
    <w:rsid w:val="00097B7D"/>
    <w:rsid w:val="000A0209"/>
    <w:rsid w:val="000F016D"/>
    <w:rsid w:val="00105BDF"/>
    <w:rsid w:val="00116D12"/>
    <w:rsid w:val="001171EE"/>
    <w:rsid w:val="00130337"/>
    <w:rsid w:val="0013338A"/>
    <w:rsid w:val="00142C7B"/>
    <w:rsid w:val="0017407B"/>
    <w:rsid w:val="00174892"/>
    <w:rsid w:val="00175410"/>
    <w:rsid w:val="0018026E"/>
    <w:rsid w:val="001A3CE3"/>
    <w:rsid w:val="001B1BFC"/>
    <w:rsid w:val="001C2CD7"/>
    <w:rsid w:val="001C30C1"/>
    <w:rsid w:val="001C4566"/>
    <w:rsid w:val="001E0BF4"/>
    <w:rsid w:val="001F6D3D"/>
    <w:rsid w:val="002035D9"/>
    <w:rsid w:val="00205F3B"/>
    <w:rsid w:val="002067E8"/>
    <w:rsid w:val="0021251E"/>
    <w:rsid w:val="00234273"/>
    <w:rsid w:val="00246638"/>
    <w:rsid w:val="002467BD"/>
    <w:rsid w:val="00250F43"/>
    <w:rsid w:val="00260B49"/>
    <w:rsid w:val="002904B9"/>
    <w:rsid w:val="00296D59"/>
    <w:rsid w:val="002A3A8D"/>
    <w:rsid w:val="002B55D1"/>
    <w:rsid w:val="002D5D4E"/>
    <w:rsid w:val="00304B10"/>
    <w:rsid w:val="003205B4"/>
    <w:rsid w:val="0032155F"/>
    <w:rsid w:val="00321A86"/>
    <w:rsid w:val="00340069"/>
    <w:rsid w:val="00342F9B"/>
    <w:rsid w:val="00347AF3"/>
    <w:rsid w:val="00350292"/>
    <w:rsid w:val="00370E46"/>
    <w:rsid w:val="003729B7"/>
    <w:rsid w:val="00377E83"/>
    <w:rsid w:val="003812E0"/>
    <w:rsid w:val="003907A8"/>
    <w:rsid w:val="003B6362"/>
    <w:rsid w:val="003C5C45"/>
    <w:rsid w:val="003D1C61"/>
    <w:rsid w:val="003D5646"/>
    <w:rsid w:val="003E258E"/>
    <w:rsid w:val="003F5E2D"/>
    <w:rsid w:val="0041296A"/>
    <w:rsid w:val="00417291"/>
    <w:rsid w:val="004246C6"/>
    <w:rsid w:val="00436A2A"/>
    <w:rsid w:val="0045361B"/>
    <w:rsid w:val="00463F63"/>
    <w:rsid w:val="004712C7"/>
    <w:rsid w:val="00481B56"/>
    <w:rsid w:val="004A77BC"/>
    <w:rsid w:val="004B59DC"/>
    <w:rsid w:val="004D1412"/>
    <w:rsid w:val="004D43F7"/>
    <w:rsid w:val="004E0001"/>
    <w:rsid w:val="00517629"/>
    <w:rsid w:val="00521E94"/>
    <w:rsid w:val="00525CEE"/>
    <w:rsid w:val="00531DA9"/>
    <w:rsid w:val="00544854"/>
    <w:rsid w:val="00560461"/>
    <w:rsid w:val="005702C6"/>
    <w:rsid w:val="00583FE6"/>
    <w:rsid w:val="005C1E69"/>
    <w:rsid w:val="005D5043"/>
    <w:rsid w:val="005E3520"/>
    <w:rsid w:val="005F54C4"/>
    <w:rsid w:val="00604181"/>
    <w:rsid w:val="006046E2"/>
    <w:rsid w:val="006075C0"/>
    <w:rsid w:val="00616280"/>
    <w:rsid w:val="00637FD2"/>
    <w:rsid w:val="00640C22"/>
    <w:rsid w:val="0064576B"/>
    <w:rsid w:val="006567F8"/>
    <w:rsid w:val="00660953"/>
    <w:rsid w:val="00663ACD"/>
    <w:rsid w:val="00665302"/>
    <w:rsid w:val="006673F3"/>
    <w:rsid w:val="0066743A"/>
    <w:rsid w:val="00685A51"/>
    <w:rsid w:val="006963A4"/>
    <w:rsid w:val="006A4C55"/>
    <w:rsid w:val="006A666E"/>
    <w:rsid w:val="006A7AFE"/>
    <w:rsid w:val="006C2A3B"/>
    <w:rsid w:val="006C6F64"/>
    <w:rsid w:val="006D5216"/>
    <w:rsid w:val="006D64A7"/>
    <w:rsid w:val="006E5DB7"/>
    <w:rsid w:val="006F2D09"/>
    <w:rsid w:val="00701A27"/>
    <w:rsid w:val="00720991"/>
    <w:rsid w:val="0072337C"/>
    <w:rsid w:val="007450A5"/>
    <w:rsid w:val="007526DC"/>
    <w:rsid w:val="00760A9B"/>
    <w:rsid w:val="007615D2"/>
    <w:rsid w:val="00764476"/>
    <w:rsid w:val="00774400"/>
    <w:rsid w:val="00776204"/>
    <w:rsid w:val="007A579F"/>
    <w:rsid w:val="007A6BA5"/>
    <w:rsid w:val="007B40FA"/>
    <w:rsid w:val="007C4722"/>
    <w:rsid w:val="007D0C23"/>
    <w:rsid w:val="007D1283"/>
    <w:rsid w:val="007D7558"/>
    <w:rsid w:val="007E6DC9"/>
    <w:rsid w:val="007F118C"/>
    <w:rsid w:val="00813AA5"/>
    <w:rsid w:val="00813D36"/>
    <w:rsid w:val="00827815"/>
    <w:rsid w:val="00827FCB"/>
    <w:rsid w:val="00833D39"/>
    <w:rsid w:val="008342DA"/>
    <w:rsid w:val="00834B9C"/>
    <w:rsid w:val="00837574"/>
    <w:rsid w:val="0084656A"/>
    <w:rsid w:val="008476DC"/>
    <w:rsid w:val="008869EC"/>
    <w:rsid w:val="008901F4"/>
    <w:rsid w:val="00890E3C"/>
    <w:rsid w:val="008B39E6"/>
    <w:rsid w:val="008B3CDC"/>
    <w:rsid w:val="008C1BAB"/>
    <w:rsid w:val="008C3707"/>
    <w:rsid w:val="008C6230"/>
    <w:rsid w:val="008C6A92"/>
    <w:rsid w:val="008C773D"/>
    <w:rsid w:val="008D14D4"/>
    <w:rsid w:val="008E5B01"/>
    <w:rsid w:val="008F11A1"/>
    <w:rsid w:val="008F5802"/>
    <w:rsid w:val="00916688"/>
    <w:rsid w:val="00923F4D"/>
    <w:rsid w:val="00951D2B"/>
    <w:rsid w:val="00951FE6"/>
    <w:rsid w:val="009576F3"/>
    <w:rsid w:val="0096629B"/>
    <w:rsid w:val="00977215"/>
    <w:rsid w:val="009779D0"/>
    <w:rsid w:val="00982019"/>
    <w:rsid w:val="00985DFA"/>
    <w:rsid w:val="009918AF"/>
    <w:rsid w:val="00996239"/>
    <w:rsid w:val="009A0F58"/>
    <w:rsid w:val="009A5714"/>
    <w:rsid w:val="009C1B23"/>
    <w:rsid w:val="009C66AE"/>
    <w:rsid w:val="00A001A6"/>
    <w:rsid w:val="00A03DBD"/>
    <w:rsid w:val="00A075C1"/>
    <w:rsid w:val="00A1663B"/>
    <w:rsid w:val="00A2346D"/>
    <w:rsid w:val="00A32C24"/>
    <w:rsid w:val="00A44B24"/>
    <w:rsid w:val="00A534B0"/>
    <w:rsid w:val="00A648F5"/>
    <w:rsid w:val="00A73EE7"/>
    <w:rsid w:val="00A757A7"/>
    <w:rsid w:val="00A921D3"/>
    <w:rsid w:val="00A93A5F"/>
    <w:rsid w:val="00AA5DFF"/>
    <w:rsid w:val="00AC3913"/>
    <w:rsid w:val="00AE73A7"/>
    <w:rsid w:val="00AF7ADC"/>
    <w:rsid w:val="00B32DA2"/>
    <w:rsid w:val="00B33811"/>
    <w:rsid w:val="00B51A1E"/>
    <w:rsid w:val="00B553B1"/>
    <w:rsid w:val="00B62070"/>
    <w:rsid w:val="00B7231D"/>
    <w:rsid w:val="00B7371F"/>
    <w:rsid w:val="00BA61BC"/>
    <w:rsid w:val="00BB4718"/>
    <w:rsid w:val="00BB4779"/>
    <w:rsid w:val="00BB6585"/>
    <w:rsid w:val="00BC350C"/>
    <w:rsid w:val="00BD5066"/>
    <w:rsid w:val="00BF2E2C"/>
    <w:rsid w:val="00C00CC8"/>
    <w:rsid w:val="00C165A6"/>
    <w:rsid w:val="00C258AE"/>
    <w:rsid w:val="00C30AC6"/>
    <w:rsid w:val="00C32913"/>
    <w:rsid w:val="00C343B2"/>
    <w:rsid w:val="00C35FFA"/>
    <w:rsid w:val="00C368C8"/>
    <w:rsid w:val="00C743AD"/>
    <w:rsid w:val="00C81BC6"/>
    <w:rsid w:val="00C9427C"/>
    <w:rsid w:val="00CA1C41"/>
    <w:rsid w:val="00CC10EC"/>
    <w:rsid w:val="00CE1640"/>
    <w:rsid w:val="00CE2E24"/>
    <w:rsid w:val="00CF7946"/>
    <w:rsid w:val="00D174A7"/>
    <w:rsid w:val="00D24F48"/>
    <w:rsid w:val="00D31897"/>
    <w:rsid w:val="00D3585B"/>
    <w:rsid w:val="00D5346D"/>
    <w:rsid w:val="00D53884"/>
    <w:rsid w:val="00D62ED2"/>
    <w:rsid w:val="00D6573E"/>
    <w:rsid w:val="00D7201E"/>
    <w:rsid w:val="00D77536"/>
    <w:rsid w:val="00D84433"/>
    <w:rsid w:val="00D8782E"/>
    <w:rsid w:val="00DA2192"/>
    <w:rsid w:val="00DA6D26"/>
    <w:rsid w:val="00DC34D4"/>
    <w:rsid w:val="00DC679B"/>
    <w:rsid w:val="00DD6BB7"/>
    <w:rsid w:val="00DE4551"/>
    <w:rsid w:val="00DE4947"/>
    <w:rsid w:val="00DE4A19"/>
    <w:rsid w:val="00E05A2D"/>
    <w:rsid w:val="00E13D9D"/>
    <w:rsid w:val="00E17E5F"/>
    <w:rsid w:val="00E32008"/>
    <w:rsid w:val="00E5075D"/>
    <w:rsid w:val="00E52848"/>
    <w:rsid w:val="00E632E1"/>
    <w:rsid w:val="00E70AF9"/>
    <w:rsid w:val="00E9233E"/>
    <w:rsid w:val="00E94657"/>
    <w:rsid w:val="00EA02DD"/>
    <w:rsid w:val="00EA2FEB"/>
    <w:rsid w:val="00EB4708"/>
    <w:rsid w:val="00EC2B25"/>
    <w:rsid w:val="00ED345B"/>
    <w:rsid w:val="00EF4845"/>
    <w:rsid w:val="00F10F64"/>
    <w:rsid w:val="00F21ABE"/>
    <w:rsid w:val="00F31C74"/>
    <w:rsid w:val="00F64B5F"/>
    <w:rsid w:val="00F70031"/>
    <w:rsid w:val="00FA1E36"/>
    <w:rsid w:val="00FA5E66"/>
    <w:rsid w:val="00FC018C"/>
    <w:rsid w:val="00FC18F6"/>
    <w:rsid w:val="00FC337D"/>
    <w:rsid w:val="00FE0158"/>
    <w:rsid w:val="00FE5100"/>
    <w:rsid w:val="1614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1775"/>
  <w15:chartTrackingRefBased/>
  <w15:docId w15:val="{45607621-81D2-4B1D-8636-0A9C1CD4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40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ecenter">
    <w:name w:val="rtecenter"/>
    <w:basedOn w:val="Normale"/>
    <w:rsid w:val="0029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04B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9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904B9"/>
    <w:rPr>
      <w:i/>
      <w:iCs/>
    </w:rPr>
  </w:style>
  <w:style w:type="paragraph" w:styleId="Revisione">
    <w:name w:val="Revision"/>
    <w:hidden/>
    <w:uiPriority w:val="99"/>
    <w:semiHidden/>
    <w:rsid w:val="00A2346D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951D2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51D2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51D2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51D2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51D2B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743A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43AD"/>
  </w:style>
  <w:style w:type="paragraph" w:styleId="Pidipagina">
    <w:name w:val="footer"/>
    <w:basedOn w:val="Normale"/>
    <w:link w:val="PidipaginaCarattere"/>
    <w:uiPriority w:val="99"/>
    <w:unhideWhenUsed/>
    <w:rsid w:val="00C743A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43AD"/>
  </w:style>
  <w:style w:type="character" w:styleId="Collegamentoipertestuale">
    <w:name w:val="Hyperlink"/>
    <w:basedOn w:val="Carpredefinitoparagrafo"/>
    <w:uiPriority w:val="99"/>
    <w:unhideWhenUsed/>
    <w:rsid w:val="00117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ampa@inapp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Bergamante Francesca</dc:creator>
  <cp:keywords/>
  <dc:description/>
  <cp:lastModifiedBy>Stampa Inapp</cp:lastModifiedBy>
  <cp:revision>3</cp:revision>
  <dcterms:created xsi:type="dcterms:W3CDTF">2023-02-09T10:22:00Z</dcterms:created>
  <dcterms:modified xsi:type="dcterms:W3CDTF">2023-02-09T13:53:00Z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bd6807c5401e5e505ba9eb2041713023726b2699bf85ecadb8205fcc2bc66694</vt:lpwstr>
  </property>
</Properties>
</file>